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C" w:rsidRDefault="006D6FCC" w:rsidP="003103FC">
      <w:pPr>
        <w:spacing w:after="60"/>
        <w:jc w:val="center"/>
      </w:pPr>
    </w:p>
    <w:p w:rsidR="00A66B36" w:rsidRPr="009C3011" w:rsidRDefault="00A66B36" w:rsidP="00A66B36">
      <w:pPr>
        <w:spacing w:after="60"/>
        <w:jc w:val="center"/>
        <w:rPr>
          <w:b/>
          <w:sz w:val="26"/>
          <w:szCs w:val="26"/>
        </w:rPr>
      </w:pPr>
      <w:r w:rsidRPr="009C3011">
        <w:rPr>
          <w:b/>
          <w:sz w:val="26"/>
          <w:szCs w:val="26"/>
        </w:rPr>
        <w:t xml:space="preserve">Отчет по результатам </w:t>
      </w:r>
      <w:proofErr w:type="spellStart"/>
      <w:r w:rsidRPr="009C3011">
        <w:rPr>
          <w:b/>
          <w:sz w:val="26"/>
          <w:szCs w:val="26"/>
        </w:rPr>
        <w:t>самообследования</w:t>
      </w:r>
      <w:proofErr w:type="spellEnd"/>
      <w:r w:rsidRPr="009C3011">
        <w:rPr>
          <w:b/>
          <w:sz w:val="26"/>
          <w:szCs w:val="26"/>
        </w:rPr>
        <w:t xml:space="preserve"> образовательной организации</w:t>
      </w:r>
    </w:p>
    <w:p w:rsidR="00A66B36" w:rsidRPr="009C3011" w:rsidRDefault="00A66B36" w:rsidP="00A66B36">
      <w:pPr>
        <w:spacing w:after="60"/>
        <w:jc w:val="center"/>
        <w:rPr>
          <w:sz w:val="26"/>
          <w:szCs w:val="26"/>
        </w:rPr>
      </w:pPr>
    </w:p>
    <w:p w:rsidR="00A66B36" w:rsidRPr="009C3011" w:rsidRDefault="00A66B36" w:rsidP="00A66B36">
      <w:pPr>
        <w:spacing w:after="60"/>
        <w:jc w:val="center"/>
        <w:rPr>
          <w:sz w:val="26"/>
          <w:szCs w:val="26"/>
          <w:u w:val="single"/>
        </w:rPr>
      </w:pPr>
      <w:r>
        <w:rPr>
          <w:sz w:val="26"/>
          <w:szCs w:val="26"/>
          <w:u w:val="single"/>
        </w:rPr>
        <w:t>Общество с ограниченной ответственностью «Лидер-Авто»</w:t>
      </w:r>
    </w:p>
    <w:p w:rsidR="00A66B36" w:rsidRPr="009C3011" w:rsidRDefault="00A66B36" w:rsidP="00A66B36">
      <w:pPr>
        <w:spacing w:after="60"/>
        <w:jc w:val="center"/>
        <w:rPr>
          <w:sz w:val="26"/>
          <w:szCs w:val="26"/>
        </w:rPr>
      </w:pPr>
    </w:p>
    <w:p w:rsidR="00A66B36" w:rsidRPr="009C3011" w:rsidRDefault="00A66B36" w:rsidP="00A66B36">
      <w:pPr>
        <w:spacing w:after="60"/>
        <w:jc w:val="center"/>
        <w:rPr>
          <w:sz w:val="26"/>
          <w:szCs w:val="26"/>
        </w:rPr>
      </w:pPr>
      <w:r w:rsidRPr="009C3011">
        <w:rPr>
          <w:sz w:val="26"/>
          <w:szCs w:val="26"/>
        </w:rPr>
        <w:t>за 2014г.</w:t>
      </w:r>
    </w:p>
    <w:p w:rsidR="00A66B36" w:rsidRDefault="00A66B36" w:rsidP="00A66B36">
      <w:pPr>
        <w:spacing w:after="60"/>
        <w:rPr>
          <w:sz w:val="26"/>
          <w:szCs w:val="26"/>
        </w:rPr>
      </w:pPr>
      <w:proofErr w:type="spellStart"/>
      <w:r w:rsidRPr="009C3011">
        <w:rPr>
          <w:sz w:val="26"/>
          <w:szCs w:val="26"/>
        </w:rPr>
        <w:t>Самообследование</w:t>
      </w:r>
      <w:proofErr w:type="spellEnd"/>
      <w:r w:rsidRPr="009C3011">
        <w:rPr>
          <w:sz w:val="26"/>
          <w:szCs w:val="26"/>
        </w:rPr>
        <w:t xml:space="preserve"> проведено</w:t>
      </w:r>
      <w:r>
        <w:rPr>
          <w:sz w:val="26"/>
          <w:szCs w:val="26"/>
        </w:rPr>
        <w:t>:</w:t>
      </w:r>
      <w:r w:rsidRPr="009C3011">
        <w:rPr>
          <w:sz w:val="26"/>
          <w:szCs w:val="26"/>
        </w:rPr>
        <w:t xml:space="preserve"> </w:t>
      </w:r>
    </w:p>
    <w:p w:rsidR="00A66B36" w:rsidRPr="009C3011" w:rsidRDefault="00A66B36" w:rsidP="00A66B36">
      <w:pPr>
        <w:spacing w:after="60"/>
        <w:rPr>
          <w:sz w:val="26"/>
          <w:szCs w:val="26"/>
          <w:u w:val="single"/>
        </w:rPr>
      </w:pPr>
      <w:r>
        <w:rPr>
          <w:sz w:val="26"/>
          <w:szCs w:val="26"/>
        </w:rPr>
        <w:t xml:space="preserve">Генеральным </w:t>
      </w:r>
      <w:r w:rsidRPr="00A66B36">
        <w:rPr>
          <w:sz w:val="26"/>
          <w:szCs w:val="26"/>
        </w:rPr>
        <w:t xml:space="preserve">директором </w:t>
      </w:r>
      <w:r>
        <w:rPr>
          <w:sz w:val="26"/>
          <w:szCs w:val="26"/>
        </w:rPr>
        <w:t>Морозовым Константином Валентиновичем</w:t>
      </w:r>
    </w:p>
    <w:p w:rsidR="00A66B36" w:rsidRPr="009C3011" w:rsidRDefault="00A66B36" w:rsidP="00A66B36">
      <w:pPr>
        <w:spacing w:after="60"/>
        <w:jc w:val="center"/>
        <w:rPr>
          <w:sz w:val="26"/>
          <w:szCs w:val="26"/>
          <w:u w:val="single"/>
        </w:rPr>
      </w:pPr>
    </w:p>
    <w:p w:rsidR="00A66B36" w:rsidRPr="009C3011" w:rsidRDefault="00A66B36" w:rsidP="00A66B36">
      <w:pPr>
        <w:spacing w:after="60"/>
        <w:jc w:val="center"/>
        <w:rPr>
          <w:sz w:val="26"/>
          <w:szCs w:val="26"/>
          <w:u w:val="single"/>
        </w:rPr>
      </w:pPr>
    </w:p>
    <w:p w:rsidR="00A66B36" w:rsidRPr="009C3011" w:rsidRDefault="00A66B36" w:rsidP="00A66B36">
      <w:pPr>
        <w:numPr>
          <w:ilvl w:val="0"/>
          <w:numId w:val="5"/>
        </w:numPr>
        <w:spacing w:after="60"/>
        <w:rPr>
          <w:b/>
          <w:sz w:val="26"/>
          <w:szCs w:val="26"/>
        </w:rPr>
      </w:pPr>
      <w:r w:rsidRPr="009C3011">
        <w:rPr>
          <w:b/>
          <w:sz w:val="26"/>
          <w:szCs w:val="26"/>
        </w:rPr>
        <w:t>Оценка образовательной деятельности</w:t>
      </w:r>
    </w:p>
    <w:p w:rsidR="00A66B36" w:rsidRPr="009C3011" w:rsidRDefault="00A66B36" w:rsidP="00A66B36">
      <w:pPr>
        <w:spacing w:after="60"/>
        <w:ind w:left="720"/>
        <w:rPr>
          <w:b/>
          <w:sz w:val="26"/>
          <w:szCs w:val="26"/>
        </w:rPr>
      </w:pPr>
    </w:p>
    <w:p w:rsidR="00A66B36" w:rsidRPr="009C3011" w:rsidRDefault="00A66B36" w:rsidP="00A66B36">
      <w:pPr>
        <w:spacing w:after="60"/>
        <w:rPr>
          <w:sz w:val="26"/>
          <w:szCs w:val="26"/>
        </w:rPr>
      </w:pPr>
      <w:proofErr w:type="gramStart"/>
      <w:r w:rsidRPr="009C3011">
        <w:rPr>
          <w:sz w:val="26"/>
          <w:szCs w:val="26"/>
        </w:rPr>
        <w:t xml:space="preserve">Образовательная деятельность </w:t>
      </w:r>
      <w:r>
        <w:rPr>
          <w:sz w:val="26"/>
          <w:szCs w:val="26"/>
          <w:u w:val="single"/>
        </w:rPr>
        <w:t xml:space="preserve">Общество с ограниченной ответственностью «Лидер-Авто» </w:t>
      </w:r>
      <w:r w:rsidRPr="009C3011">
        <w:rPr>
          <w:sz w:val="26"/>
          <w:szCs w:val="26"/>
        </w:rPr>
        <w:t xml:space="preserve">соответствует требованиям Федерального закона от 10 декабря 1995г. № 196-ФЗ «О безопасности дорожного движения»; Федерального закона от 29 декабря 2012г.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9C3011">
        <w:rPr>
          <w:sz w:val="26"/>
          <w:szCs w:val="26"/>
        </w:rPr>
        <w:t>Миобрнауки</w:t>
      </w:r>
      <w:proofErr w:type="spellEnd"/>
      <w:r w:rsidRPr="009C3011">
        <w:rPr>
          <w:sz w:val="26"/>
          <w:szCs w:val="26"/>
        </w:rPr>
        <w:t xml:space="preserve"> России от 26.12.2013г. № 1408 (зарегистрирован Минюстом России 09.07.2014г., регистрационный № 33026);</w:t>
      </w:r>
      <w:proofErr w:type="gramEnd"/>
      <w:r w:rsidRPr="009C3011">
        <w:rPr>
          <w:sz w:val="26"/>
          <w:szCs w:val="26"/>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2013г. </w:t>
      </w:r>
      <w:r>
        <w:rPr>
          <w:sz w:val="26"/>
          <w:szCs w:val="26"/>
        </w:rPr>
        <w:t xml:space="preserve">    </w:t>
      </w:r>
      <w:r w:rsidRPr="009C3011">
        <w:rPr>
          <w:sz w:val="26"/>
          <w:szCs w:val="26"/>
        </w:rPr>
        <w:t>№ 292.</w:t>
      </w:r>
    </w:p>
    <w:p w:rsidR="00A66B36" w:rsidRPr="009C3011" w:rsidRDefault="00A66B36" w:rsidP="00A66B36">
      <w:pPr>
        <w:spacing w:after="60"/>
        <w:rPr>
          <w:sz w:val="26"/>
          <w:szCs w:val="26"/>
        </w:rPr>
      </w:pPr>
    </w:p>
    <w:p w:rsidR="00A66B36" w:rsidRPr="00F4423C" w:rsidRDefault="00A66B36" w:rsidP="00A66B36">
      <w:pPr>
        <w:numPr>
          <w:ilvl w:val="0"/>
          <w:numId w:val="5"/>
        </w:numPr>
        <w:spacing w:after="60"/>
        <w:rPr>
          <w:b/>
          <w:sz w:val="26"/>
          <w:szCs w:val="26"/>
          <w:u w:val="single"/>
        </w:rPr>
      </w:pPr>
      <w:r w:rsidRPr="00F4423C">
        <w:rPr>
          <w:b/>
          <w:sz w:val="26"/>
          <w:szCs w:val="26"/>
        </w:rPr>
        <w:t>Оценка системы управления организации</w:t>
      </w:r>
    </w:p>
    <w:p w:rsidR="00A66B36" w:rsidRPr="00F4423C" w:rsidRDefault="00A66B36" w:rsidP="00A66B36">
      <w:pPr>
        <w:spacing w:after="60"/>
        <w:ind w:left="720"/>
        <w:rPr>
          <w:b/>
          <w:sz w:val="26"/>
          <w:szCs w:val="26"/>
        </w:rPr>
      </w:pPr>
    </w:p>
    <w:p w:rsidR="00A66B36" w:rsidRPr="00F4423C" w:rsidRDefault="00A66B36" w:rsidP="00A66B36">
      <w:pPr>
        <w:spacing w:after="60"/>
        <w:rPr>
          <w:sz w:val="26"/>
          <w:szCs w:val="26"/>
          <w:u w:val="single"/>
        </w:rPr>
      </w:pPr>
      <w:r w:rsidRPr="00F4423C">
        <w:rPr>
          <w:sz w:val="26"/>
          <w:szCs w:val="26"/>
        </w:rPr>
        <w:t xml:space="preserve">Управление образовательной организацией осуществляется в соответствии с законодательством Российской Федерации и Уставом </w:t>
      </w:r>
      <w:r w:rsidRPr="00F4423C">
        <w:rPr>
          <w:sz w:val="26"/>
          <w:szCs w:val="26"/>
          <w:u w:val="single"/>
        </w:rPr>
        <w:t>Общества с ограниченной ответственностью «</w:t>
      </w:r>
      <w:r>
        <w:rPr>
          <w:sz w:val="26"/>
          <w:szCs w:val="26"/>
          <w:u w:val="single"/>
        </w:rPr>
        <w:t>Лидер-Авто</w:t>
      </w:r>
      <w:r w:rsidRPr="00F4423C">
        <w:rPr>
          <w:sz w:val="26"/>
          <w:szCs w:val="26"/>
          <w:u w:val="single"/>
        </w:rPr>
        <w:t>»</w:t>
      </w:r>
    </w:p>
    <w:p w:rsidR="00A66B36" w:rsidRPr="00F4423C" w:rsidRDefault="00A66B36" w:rsidP="00A66B36">
      <w:pPr>
        <w:spacing w:after="60"/>
        <w:rPr>
          <w:sz w:val="26"/>
          <w:szCs w:val="26"/>
          <w:u w:val="single"/>
        </w:rPr>
      </w:pPr>
    </w:p>
    <w:p w:rsidR="00A66B36" w:rsidRPr="00F4423C" w:rsidRDefault="00A66B36" w:rsidP="00A66B36">
      <w:pPr>
        <w:spacing w:after="60"/>
        <w:jc w:val="center"/>
        <w:rPr>
          <w:sz w:val="26"/>
          <w:szCs w:val="26"/>
        </w:rPr>
      </w:pPr>
    </w:p>
    <w:p w:rsidR="00A66B36" w:rsidRPr="00F4423C" w:rsidRDefault="00A66B36" w:rsidP="00A66B36">
      <w:pPr>
        <w:numPr>
          <w:ilvl w:val="0"/>
          <w:numId w:val="6"/>
        </w:numPr>
        <w:spacing w:after="60"/>
        <w:rPr>
          <w:b/>
          <w:sz w:val="26"/>
          <w:szCs w:val="26"/>
        </w:rPr>
      </w:pPr>
      <w:r w:rsidRPr="00F4423C">
        <w:rPr>
          <w:b/>
          <w:sz w:val="26"/>
          <w:szCs w:val="26"/>
        </w:rPr>
        <w:t>Оценка организации учебного процесса</w:t>
      </w:r>
    </w:p>
    <w:p w:rsidR="00A66B36" w:rsidRPr="00F4423C" w:rsidRDefault="00A66B36" w:rsidP="00A66B36">
      <w:pPr>
        <w:spacing w:after="60"/>
        <w:ind w:left="720"/>
        <w:rPr>
          <w:b/>
          <w:sz w:val="26"/>
          <w:szCs w:val="26"/>
        </w:rPr>
      </w:pPr>
    </w:p>
    <w:p w:rsidR="00A66B36" w:rsidRPr="00F4423C" w:rsidRDefault="00A66B36" w:rsidP="00A66B36">
      <w:pPr>
        <w:spacing w:after="60"/>
        <w:ind w:left="720"/>
        <w:rPr>
          <w:sz w:val="26"/>
          <w:szCs w:val="26"/>
        </w:rPr>
      </w:pPr>
      <w:proofErr w:type="gramStart"/>
      <w:r w:rsidRPr="00F4423C">
        <w:rPr>
          <w:sz w:val="26"/>
          <w:szCs w:val="26"/>
        </w:rPr>
        <w:t>Организация учебного процесса соответствует требованиям подготовки водителей транспортных средств категории, «В», «ВЕ», переподготовки водителей транспортных средств с «В» на «С»,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ООО «</w:t>
      </w:r>
      <w:r>
        <w:rPr>
          <w:sz w:val="26"/>
          <w:szCs w:val="26"/>
        </w:rPr>
        <w:t>Лидер-Авто</w:t>
      </w:r>
      <w:r w:rsidRPr="00F4423C">
        <w:rPr>
          <w:sz w:val="26"/>
          <w:szCs w:val="26"/>
        </w:rPr>
        <w:t>» Автошкола.</w:t>
      </w:r>
      <w:proofErr w:type="gramEnd"/>
    </w:p>
    <w:p w:rsidR="00A66B36" w:rsidRPr="00F4423C" w:rsidRDefault="00A66B36" w:rsidP="00A66B36">
      <w:pPr>
        <w:spacing w:after="60"/>
        <w:ind w:left="720"/>
        <w:rPr>
          <w:sz w:val="26"/>
          <w:szCs w:val="26"/>
        </w:rPr>
      </w:pPr>
    </w:p>
    <w:p w:rsidR="00A66B36" w:rsidRPr="00F4423C" w:rsidRDefault="00A66B36" w:rsidP="00A66B36">
      <w:pPr>
        <w:numPr>
          <w:ilvl w:val="0"/>
          <w:numId w:val="6"/>
        </w:numPr>
        <w:spacing w:after="60"/>
        <w:rPr>
          <w:b/>
          <w:sz w:val="26"/>
          <w:szCs w:val="26"/>
        </w:rPr>
      </w:pPr>
      <w:r w:rsidRPr="00F4423C">
        <w:rPr>
          <w:b/>
          <w:sz w:val="26"/>
          <w:szCs w:val="26"/>
        </w:rPr>
        <w:t xml:space="preserve">Оценка качества кадрового обеспечения </w:t>
      </w:r>
    </w:p>
    <w:p w:rsidR="00A66B36" w:rsidRPr="00F4423C" w:rsidRDefault="00A66B36" w:rsidP="00A66B36">
      <w:pPr>
        <w:spacing w:after="60"/>
        <w:ind w:left="720"/>
        <w:rPr>
          <w:b/>
          <w:sz w:val="26"/>
          <w:szCs w:val="26"/>
        </w:rPr>
      </w:pPr>
    </w:p>
    <w:p w:rsidR="00A66B36" w:rsidRPr="00F4423C" w:rsidRDefault="00A66B36" w:rsidP="00A66B36">
      <w:pPr>
        <w:spacing w:after="60"/>
        <w:ind w:left="720"/>
        <w:rPr>
          <w:sz w:val="26"/>
          <w:szCs w:val="26"/>
        </w:rPr>
      </w:pPr>
      <w:r w:rsidRPr="00F4423C">
        <w:rPr>
          <w:sz w:val="26"/>
          <w:szCs w:val="26"/>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66B36" w:rsidRPr="00F4423C" w:rsidRDefault="00A66B36" w:rsidP="00A66B36">
      <w:pPr>
        <w:spacing w:after="60"/>
        <w:ind w:left="720"/>
        <w:rPr>
          <w:sz w:val="26"/>
          <w:szCs w:val="26"/>
        </w:rPr>
      </w:pPr>
    </w:p>
    <w:p w:rsidR="00A66B36" w:rsidRPr="00F4423C" w:rsidRDefault="00A66B36" w:rsidP="00A66B36">
      <w:pPr>
        <w:spacing w:after="60"/>
        <w:ind w:left="720"/>
        <w:rPr>
          <w:sz w:val="26"/>
          <w:szCs w:val="26"/>
        </w:rPr>
      </w:pPr>
    </w:p>
    <w:p w:rsidR="00A66B36" w:rsidRPr="00F4423C" w:rsidRDefault="00A66B36" w:rsidP="00A66B36">
      <w:pPr>
        <w:numPr>
          <w:ilvl w:val="0"/>
          <w:numId w:val="6"/>
        </w:numPr>
        <w:spacing w:after="60"/>
        <w:rPr>
          <w:b/>
          <w:sz w:val="26"/>
          <w:szCs w:val="26"/>
        </w:rPr>
      </w:pPr>
      <w:r w:rsidRPr="00F4423C">
        <w:rPr>
          <w:b/>
          <w:sz w:val="26"/>
          <w:szCs w:val="26"/>
        </w:rPr>
        <w:t>Оценка качества учебно-методического обеспечения</w:t>
      </w:r>
    </w:p>
    <w:p w:rsidR="00A66B36" w:rsidRPr="00F4423C" w:rsidRDefault="00A66B36" w:rsidP="00A66B36">
      <w:pPr>
        <w:spacing w:after="60"/>
        <w:ind w:left="720"/>
        <w:rPr>
          <w:b/>
          <w:sz w:val="26"/>
          <w:szCs w:val="26"/>
        </w:rPr>
      </w:pPr>
    </w:p>
    <w:p w:rsidR="00A66B36" w:rsidRPr="00F4423C" w:rsidRDefault="00A66B36" w:rsidP="00A66B36">
      <w:pPr>
        <w:spacing w:after="60"/>
        <w:ind w:left="720"/>
        <w:rPr>
          <w:sz w:val="26"/>
          <w:szCs w:val="26"/>
        </w:rPr>
      </w:pPr>
      <w:r w:rsidRPr="00F4423C">
        <w:rPr>
          <w:sz w:val="26"/>
          <w:szCs w:val="26"/>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F4423C">
        <w:rPr>
          <w:sz w:val="26"/>
          <w:szCs w:val="26"/>
        </w:rPr>
        <w:t>дств в п</w:t>
      </w:r>
      <w:proofErr w:type="gramEnd"/>
      <w:r w:rsidRPr="00F4423C">
        <w:rPr>
          <w:sz w:val="26"/>
          <w:szCs w:val="26"/>
        </w:rPr>
        <w:t>олном объеме и представлены:</w:t>
      </w:r>
    </w:p>
    <w:p w:rsidR="00A66B36" w:rsidRPr="00F4423C" w:rsidRDefault="00A66B36" w:rsidP="00A66B36">
      <w:pPr>
        <w:spacing w:after="60"/>
        <w:ind w:left="720"/>
        <w:rPr>
          <w:sz w:val="26"/>
          <w:szCs w:val="26"/>
        </w:rPr>
      </w:pPr>
      <w:r w:rsidRPr="00F4423C">
        <w:rPr>
          <w:sz w:val="26"/>
          <w:szCs w:val="26"/>
        </w:rPr>
        <w:t xml:space="preserve">  - примерными программами профессиональной подготовки водителей транспортных </w:t>
      </w:r>
    </w:p>
    <w:p w:rsidR="00A66B36" w:rsidRPr="00F4423C" w:rsidRDefault="00A66B36" w:rsidP="00A66B36">
      <w:pPr>
        <w:spacing w:after="60"/>
        <w:ind w:left="720"/>
        <w:rPr>
          <w:sz w:val="26"/>
          <w:szCs w:val="26"/>
        </w:rPr>
      </w:pPr>
      <w:r w:rsidRPr="00F4423C">
        <w:rPr>
          <w:sz w:val="26"/>
          <w:szCs w:val="26"/>
        </w:rPr>
        <w:t xml:space="preserve">    средств, утвержденными в установленном порядке;</w:t>
      </w:r>
    </w:p>
    <w:p w:rsidR="00A66B36" w:rsidRPr="00F4423C" w:rsidRDefault="00A66B36" w:rsidP="00A66B36">
      <w:pPr>
        <w:spacing w:after="60"/>
        <w:ind w:left="720"/>
        <w:rPr>
          <w:sz w:val="26"/>
          <w:szCs w:val="26"/>
        </w:rPr>
      </w:pPr>
      <w:r w:rsidRPr="00F4423C">
        <w:rPr>
          <w:sz w:val="26"/>
          <w:szCs w:val="26"/>
        </w:rPr>
        <w:t xml:space="preserve">  - программами профессиональной подготовки водителей транспортных средств, </w:t>
      </w:r>
    </w:p>
    <w:p w:rsidR="00A66B36" w:rsidRPr="00F4423C" w:rsidRDefault="00A66B36" w:rsidP="00A66B36">
      <w:pPr>
        <w:spacing w:after="60"/>
        <w:ind w:left="720"/>
        <w:rPr>
          <w:sz w:val="26"/>
          <w:szCs w:val="26"/>
        </w:rPr>
      </w:pPr>
      <w:r w:rsidRPr="00F4423C">
        <w:rPr>
          <w:sz w:val="26"/>
          <w:szCs w:val="26"/>
        </w:rPr>
        <w:t xml:space="preserve">    </w:t>
      </w:r>
      <w:proofErr w:type="gramStart"/>
      <w:r w:rsidRPr="00F4423C">
        <w:rPr>
          <w:sz w:val="26"/>
          <w:szCs w:val="26"/>
        </w:rPr>
        <w:t>согласованными</w:t>
      </w:r>
      <w:proofErr w:type="gramEnd"/>
      <w:r w:rsidRPr="00F4423C">
        <w:rPr>
          <w:sz w:val="26"/>
          <w:szCs w:val="26"/>
        </w:rPr>
        <w:t xml:space="preserve"> с Госавтоинспекцией и утвержденными руководителем</w:t>
      </w:r>
    </w:p>
    <w:p w:rsidR="00A66B36" w:rsidRPr="00F4423C" w:rsidRDefault="00A66B36" w:rsidP="00A66B36">
      <w:pPr>
        <w:tabs>
          <w:tab w:val="left" w:pos="993"/>
        </w:tabs>
        <w:spacing w:after="60"/>
        <w:ind w:left="720"/>
        <w:rPr>
          <w:sz w:val="26"/>
          <w:szCs w:val="26"/>
        </w:rPr>
      </w:pPr>
      <w:r w:rsidRPr="00F4423C">
        <w:rPr>
          <w:sz w:val="26"/>
          <w:szCs w:val="26"/>
        </w:rPr>
        <w:t xml:space="preserve">    организации, осуществляющей образовательную деятельность;</w:t>
      </w:r>
    </w:p>
    <w:p w:rsidR="00A66B36" w:rsidRPr="00F4423C" w:rsidRDefault="00A66B36" w:rsidP="00A66B36">
      <w:pPr>
        <w:spacing w:after="60"/>
        <w:ind w:left="720"/>
        <w:rPr>
          <w:sz w:val="26"/>
          <w:szCs w:val="26"/>
        </w:rPr>
      </w:pPr>
      <w:r w:rsidRPr="00F4423C">
        <w:rPr>
          <w:sz w:val="26"/>
          <w:szCs w:val="26"/>
        </w:rPr>
        <w:t xml:space="preserve">  - методическими рекомендациями по организации образовательного процесса, </w:t>
      </w:r>
    </w:p>
    <w:p w:rsidR="00A66B36" w:rsidRPr="00F4423C" w:rsidRDefault="00A66B36" w:rsidP="00A66B36">
      <w:pPr>
        <w:spacing w:after="60"/>
        <w:ind w:left="720"/>
        <w:rPr>
          <w:sz w:val="26"/>
          <w:szCs w:val="26"/>
        </w:rPr>
      </w:pPr>
      <w:r w:rsidRPr="00F4423C">
        <w:rPr>
          <w:sz w:val="26"/>
          <w:szCs w:val="26"/>
        </w:rPr>
        <w:t xml:space="preserve">    </w:t>
      </w:r>
      <w:proofErr w:type="gramStart"/>
      <w:r w:rsidRPr="00F4423C">
        <w:rPr>
          <w:sz w:val="26"/>
          <w:szCs w:val="26"/>
        </w:rPr>
        <w:t>утвержденными</w:t>
      </w:r>
      <w:proofErr w:type="gramEnd"/>
      <w:r w:rsidRPr="00F4423C">
        <w:rPr>
          <w:sz w:val="26"/>
          <w:szCs w:val="26"/>
        </w:rPr>
        <w:t xml:space="preserve"> руководителем организации, осуществляющей образовательную</w:t>
      </w:r>
    </w:p>
    <w:p w:rsidR="00A66B36" w:rsidRPr="00F4423C" w:rsidRDefault="00A66B36" w:rsidP="00A66B36">
      <w:pPr>
        <w:spacing w:after="60"/>
        <w:ind w:left="720"/>
        <w:rPr>
          <w:sz w:val="26"/>
          <w:szCs w:val="26"/>
        </w:rPr>
      </w:pPr>
      <w:r w:rsidRPr="00F4423C">
        <w:rPr>
          <w:sz w:val="26"/>
          <w:szCs w:val="26"/>
        </w:rPr>
        <w:t xml:space="preserve">    деятельность;</w:t>
      </w:r>
    </w:p>
    <w:p w:rsidR="00A66B36" w:rsidRPr="00F4423C" w:rsidRDefault="00A66B36" w:rsidP="00A66B36">
      <w:pPr>
        <w:spacing w:after="60"/>
        <w:ind w:left="720"/>
        <w:rPr>
          <w:sz w:val="26"/>
          <w:szCs w:val="26"/>
        </w:rPr>
      </w:pPr>
      <w:r w:rsidRPr="00F4423C">
        <w:rPr>
          <w:sz w:val="26"/>
          <w:szCs w:val="26"/>
        </w:rPr>
        <w:t xml:space="preserve">  - материалами для проведения промежуточной и итоговой аттестации </w:t>
      </w:r>
      <w:proofErr w:type="gramStart"/>
      <w:r w:rsidRPr="00F4423C">
        <w:rPr>
          <w:sz w:val="26"/>
          <w:szCs w:val="26"/>
        </w:rPr>
        <w:t>обучающихся</w:t>
      </w:r>
      <w:proofErr w:type="gramEnd"/>
      <w:r w:rsidRPr="00F4423C">
        <w:rPr>
          <w:sz w:val="26"/>
          <w:szCs w:val="26"/>
        </w:rPr>
        <w:t xml:space="preserve">, </w:t>
      </w:r>
    </w:p>
    <w:p w:rsidR="00A66B36" w:rsidRPr="00F4423C" w:rsidRDefault="00A66B36" w:rsidP="00A66B36">
      <w:pPr>
        <w:spacing w:after="60"/>
        <w:ind w:left="720"/>
        <w:rPr>
          <w:sz w:val="26"/>
          <w:szCs w:val="26"/>
        </w:rPr>
      </w:pPr>
      <w:r w:rsidRPr="00F4423C">
        <w:rPr>
          <w:sz w:val="26"/>
          <w:szCs w:val="26"/>
        </w:rPr>
        <w:t xml:space="preserve">    </w:t>
      </w:r>
      <w:proofErr w:type="gramStart"/>
      <w:r w:rsidRPr="00F4423C">
        <w:rPr>
          <w:sz w:val="26"/>
          <w:szCs w:val="26"/>
        </w:rPr>
        <w:t>утвержденными</w:t>
      </w:r>
      <w:proofErr w:type="gramEnd"/>
      <w:r w:rsidRPr="00F4423C">
        <w:rPr>
          <w:sz w:val="26"/>
          <w:szCs w:val="26"/>
        </w:rPr>
        <w:t xml:space="preserve"> руководителем организации, осуществляющей образовательную </w:t>
      </w:r>
    </w:p>
    <w:p w:rsidR="00A66B36" w:rsidRPr="00F4423C" w:rsidRDefault="00A66B36" w:rsidP="00A66B36">
      <w:pPr>
        <w:spacing w:after="60"/>
        <w:ind w:left="720"/>
        <w:rPr>
          <w:sz w:val="26"/>
          <w:szCs w:val="26"/>
        </w:rPr>
      </w:pPr>
      <w:r w:rsidRPr="00F4423C">
        <w:rPr>
          <w:sz w:val="26"/>
          <w:szCs w:val="26"/>
        </w:rPr>
        <w:t xml:space="preserve">    деятельность.</w:t>
      </w:r>
    </w:p>
    <w:p w:rsidR="00A66B36" w:rsidRPr="00F4423C" w:rsidRDefault="00A66B36" w:rsidP="00A66B36">
      <w:pPr>
        <w:spacing w:after="60"/>
        <w:ind w:left="720"/>
        <w:rPr>
          <w:sz w:val="26"/>
          <w:szCs w:val="26"/>
        </w:rPr>
      </w:pPr>
    </w:p>
    <w:p w:rsidR="00A66B36" w:rsidRPr="00F4423C" w:rsidRDefault="00A66B36" w:rsidP="00A66B36">
      <w:pPr>
        <w:numPr>
          <w:ilvl w:val="0"/>
          <w:numId w:val="6"/>
        </w:numPr>
        <w:spacing w:after="60"/>
        <w:rPr>
          <w:b/>
          <w:sz w:val="26"/>
          <w:szCs w:val="26"/>
        </w:rPr>
      </w:pPr>
      <w:r w:rsidRPr="00F4423C">
        <w:rPr>
          <w:b/>
          <w:sz w:val="26"/>
          <w:szCs w:val="26"/>
        </w:rPr>
        <w:t>Оценка качества библиотечно-информационного обеспечения</w:t>
      </w:r>
    </w:p>
    <w:p w:rsidR="00A66B36" w:rsidRPr="00F4423C" w:rsidRDefault="00A66B36" w:rsidP="00A66B36">
      <w:pPr>
        <w:spacing w:after="60"/>
        <w:ind w:left="720"/>
        <w:rPr>
          <w:b/>
          <w:sz w:val="26"/>
          <w:szCs w:val="26"/>
        </w:rPr>
      </w:pPr>
    </w:p>
    <w:p w:rsidR="00A66B36" w:rsidRPr="00F4423C" w:rsidRDefault="00A66B36" w:rsidP="00A66B36">
      <w:pPr>
        <w:spacing w:after="60"/>
        <w:ind w:left="720"/>
        <w:rPr>
          <w:sz w:val="26"/>
          <w:szCs w:val="26"/>
        </w:rPr>
      </w:pPr>
      <w:r w:rsidRPr="00F4423C">
        <w:rPr>
          <w:sz w:val="26"/>
          <w:szCs w:val="26"/>
        </w:rPr>
        <w:t>Имеющаяся в наличии учебная литература и учебно-наглядные пособия позволят выполнить подготовку водителей транспортных средств категории «В», «ВЕ», переподготовку водителей транспортных средств с «В» на «С», в полном объеме.</w:t>
      </w:r>
    </w:p>
    <w:p w:rsidR="00A66B36" w:rsidRPr="00F4423C" w:rsidRDefault="00A66B36" w:rsidP="00A66B36">
      <w:pPr>
        <w:spacing w:after="60"/>
        <w:jc w:val="center"/>
        <w:rPr>
          <w:sz w:val="26"/>
          <w:szCs w:val="26"/>
        </w:rPr>
      </w:pPr>
    </w:p>
    <w:p w:rsidR="006D6FCC" w:rsidRDefault="006D6FCC" w:rsidP="008A5AC8">
      <w:pPr>
        <w:spacing w:after="60"/>
        <w:jc w:val="center"/>
      </w:pPr>
    </w:p>
    <w:p w:rsidR="006D6FCC" w:rsidRDefault="006D6FCC"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Default="00A66B36" w:rsidP="003103FC">
      <w:pPr>
        <w:spacing w:after="60"/>
        <w:jc w:val="center"/>
      </w:pPr>
    </w:p>
    <w:p w:rsidR="00A66B36" w:rsidRPr="00BC2A8B" w:rsidRDefault="00A66B36" w:rsidP="003103FC">
      <w:pPr>
        <w:spacing w:after="60"/>
        <w:jc w:val="center"/>
      </w:pPr>
    </w:p>
    <w:p w:rsidR="002061E4" w:rsidRPr="00D07147" w:rsidRDefault="007E46A8" w:rsidP="004915D2">
      <w:pPr>
        <w:numPr>
          <w:ilvl w:val="0"/>
          <w:numId w:val="4"/>
        </w:numPr>
        <w:spacing w:after="120"/>
        <w:ind w:left="709" w:hanging="349"/>
        <w:jc w:val="both"/>
        <w:rPr>
          <w:b/>
        </w:rPr>
      </w:pPr>
      <w:r w:rsidRPr="00D07147">
        <w:rPr>
          <w:b/>
        </w:rPr>
        <w:t>Сведения о наличии  в собственности или на ином законном основании оборудованных учебных транспортных средств</w:t>
      </w:r>
      <w:r w:rsidR="00A66B36">
        <w:rPr>
          <w:b/>
        </w:rPr>
        <w:t xml:space="preserve"> </w:t>
      </w:r>
    </w:p>
    <w:p w:rsidR="002470A1" w:rsidRDefault="002470A1" w:rsidP="00D07147">
      <w:pPr>
        <w:spacing w:before="120"/>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703"/>
        <w:gridCol w:w="1560"/>
        <w:gridCol w:w="1559"/>
        <w:gridCol w:w="1559"/>
      </w:tblGrid>
      <w:tr w:rsidR="002470A1" w:rsidRPr="00742C92" w:rsidTr="002470A1">
        <w:tc>
          <w:tcPr>
            <w:tcW w:w="3967" w:type="dxa"/>
            <w:vMerge w:val="restart"/>
            <w:shd w:val="clear" w:color="auto" w:fill="auto"/>
            <w:vAlign w:val="center"/>
          </w:tcPr>
          <w:p w:rsidR="002470A1" w:rsidRPr="00742C92" w:rsidRDefault="002470A1" w:rsidP="007224C1">
            <w:pPr>
              <w:jc w:val="center"/>
              <w:rPr>
                <w:rFonts w:eastAsia="Calibri"/>
                <w:sz w:val="20"/>
                <w:szCs w:val="20"/>
                <w:lang w:eastAsia="en-US"/>
              </w:rPr>
            </w:pPr>
            <w:r w:rsidRPr="00742C92">
              <w:rPr>
                <w:rFonts w:eastAsia="Calibri"/>
                <w:sz w:val="20"/>
                <w:szCs w:val="20"/>
                <w:lang w:eastAsia="en-US"/>
              </w:rPr>
              <w:t>Сведения</w:t>
            </w:r>
          </w:p>
        </w:tc>
        <w:tc>
          <w:tcPr>
            <w:tcW w:w="6381" w:type="dxa"/>
            <w:gridSpan w:val="4"/>
            <w:shd w:val="clear" w:color="auto" w:fill="auto"/>
          </w:tcPr>
          <w:p w:rsidR="002470A1" w:rsidRPr="00742C92" w:rsidRDefault="002470A1" w:rsidP="007224C1">
            <w:pPr>
              <w:jc w:val="center"/>
              <w:rPr>
                <w:rFonts w:eastAsia="Calibri"/>
                <w:sz w:val="20"/>
                <w:szCs w:val="20"/>
                <w:lang w:eastAsia="en-US"/>
              </w:rPr>
            </w:pPr>
            <w:r w:rsidRPr="00742C92">
              <w:rPr>
                <w:rFonts w:eastAsia="Calibri"/>
                <w:sz w:val="20"/>
                <w:szCs w:val="20"/>
                <w:lang w:eastAsia="en-US"/>
              </w:rPr>
              <w:t>Номер по порядку</w:t>
            </w:r>
          </w:p>
        </w:tc>
      </w:tr>
      <w:tr w:rsidR="002470A1" w:rsidRPr="00742C92" w:rsidTr="002470A1">
        <w:trPr>
          <w:trHeight w:val="346"/>
        </w:trPr>
        <w:tc>
          <w:tcPr>
            <w:tcW w:w="3967" w:type="dxa"/>
            <w:vMerge/>
            <w:shd w:val="clear" w:color="auto" w:fill="auto"/>
          </w:tcPr>
          <w:p w:rsidR="002470A1" w:rsidRPr="00742C92" w:rsidRDefault="002470A1" w:rsidP="007224C1">
            <w:pPr>
              <w:rPr>
                <w:rFonts w:eastAsia="Calibri"/>
                <w:sz w:val="20"/>
                <w:szCs w:val="20"/>
                <w:lang w:eastAsia="en-US"/>
              </w:rPr>
            </w:pPr>
          </w:p>
        </w:tc>
        <w:tc>
          <w:tcPr>
            <w:tcW w:w="1703" w:type="dxa"/>
            <w:shd w:val="clear" w:color="auto" w:fill="auto"/>
          </w:tcPr>
          <w:p w:rsidR="002470A1" w:rsidRPr="00742C92" w:rsidRDefault="00A66B36" w:rsidP="007224C1">
            <w:pPr>
              <w:rPr>
                <w:rFonts w:eastAsia="Calibri"/>
                <w:sz w:val="20"/>
                <w:szCs w:val="20"/>
                <w:lang w:eastAsia="en-US"/>
              </w:rPr>
            </w:pPr>
            <w:r>
              <w:rPr>
                <w:rFonts w:eastAsia="Calibri"/>
                <w:sz w:val="20"/>
                <w:szCs w:val="20"/>
                <w:lang w:eastAsia="en-US"/>
              </w:rPr>
              <w:t>1</w:t>
            </w:r>
          </w:p>
        </w:tc>
        <w:tc>
          <w:tcPr>
            <w:tcW w:w="1560" w:type="dxa"/>
            <w:shd w:val="clear" w:color="auto" w:fill="auto"/>
          </w:tcPr>
          <w:p w:rsidR="002470A1" w:rsidRPr="00742C92" w:rsidRDefault="00A66B36" w:rsidP="007224C1">
            <w:pPr>
              <w:rPr>
                <w:rFonts w:eastAsia="Calibri"/>
                <w:sz w:val="20"/>
                <w:szCs w:val="20"/>
                <w:lang w:eastAsia="en-US"/>
              </w:rPr>
            </w:pPr>
            <w:r>
              <w:rPr>
                <w:rFonts w:eastAsia="Calibri"/>
                <w:sz w:val="20"/>
                <w:szCs w:val="20"/>
                <w:lang w:eastAsia="en-US"/>
              </w:rPr>
              <w:t>2</w:t>
            </w:r>
          </w:p>
        </w:tc>
        <w:tc>
          <w:tcPr>
            <w:tcW w:w="1559" w:type="dxa"/>
            <w:shd w:val="clear" w:color="auto" w:fill="auto"/>
          </w:tcPr>
          <w:p w:rsidR="002470A1" w:rsidRPr="00742C92" w:rsidRDefault="00A66B36" w:rsidP="007224C1">
            <w:pPr>
              <w:rPr>
                <w:rFonts w:eastAsia="Calibri"/>
                <w:sz w:val="20"/>
                <w:szCs w:val="20"/>
                <w:lang w:eastAsia="en-US"/>
              </w:rPr>
            </w:pPr>
            <w:r>
              <w:rPr>
                <w:rFonts w:eastAsia="Calibri"/>
                <w:sz w:val="20"/>
                <w:szCs w:val="20"/>
                <w:lang w:eastAsia="en-US"/>
              </w:rPr>
              <w:t>3</w:t>
            </w:r>
          </w:p>
        </w:tc>
        <w:tc>
          <w:tcPr>
            <w:tcW w:w="1559" w:type="dxa"/>
            <w:shd w:val="clear" w:color="auto" w:fill="auto"/>
          </w:tcPr>
          <w:p w:rsidR="002470A1" w:rsidRPr="00742C92" w:rsidRDefault="00A66B36" w:rsidP="007224C1">
            <w:pPr>
              <w:rPr>
                <w:rFonts w:eastAsia="Calibri"/>
                <w:sz w:val="20"/>
                <w:szCs w:val="20"/>
                <w:lang w:eastAsia="en-US"/>
              </w:rPr>
            </w:pPr>
            <w:r>
              <w:rPr>
                <w:rFonts w:eastAsia="Calibri"/>
                <w:sz w:val="20"/>
                <w:szCs w:val="20"/>
                <w:lang w:eastAsia="en-US"/>
              </w:rPr>
              <w:t>4</w:t>
            </w:r>
          </w:p>
        </w:tc>
      </w:tr>
      <w:tr w:rsidR="002470A1" w:rsidRPr="00346BC7" w:rsidTr="002470A1">
        <w:trPr>
          <w:trHeight w:val="284"/>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Марка, модель</w:t>
            </w:r>
          </w:p>
        </w:tc>
        <w:tc>
          <w:tcPr>
            <w:tcW w:w="1703" w:type="dxa"/>
            <w:shd w:val="clear" w:color="auto" w:fill="auto"/>
          </w:tcPr>
          <w:p w:rsidR="002470A1" w:rsidRPr="0099382D" w:rsidRDefault="002470A1" w:rsidP="007224C1">
            <w:pPr>
              <w:jc w:val="center"/>
              <w:rPr>
                <w:rFonts w:eastAsia="Calibri"/>
                <w:sz w:val="20"/>
                <w:szCs w:val="20"/>
                <w:lang w:val="en-US" w:eastAsia="en-US"/>
              </w:rPr>
            </w:pPr>
            <w:r>
              <w:rPr>
                <w:rFonts w:eastAsia="Calibri"/>
                <w:sz w:val="20"/>
                <w:szCs w:val="20"/>
                <w:lang w:eastAsia="en-US"/>
              </w:rPr>
              <w:t xml:space="preserve">Фиат </w:t>
            </w:r>
            <w:proofErr w:type="spellStart"/>
            <w:r>
              <w:rPr>
                <w:rFonts w:eastAsia="Calibri"/>
                <w:sz w:val="20"/>
                <w:szCs w:val="20"/>
                <w:lang w:val="en-US" w:eastAsia="en-US"/>
              </w:rPr>
              <w:t>Albea</w:t>
            </w:r>
            <w:proofErr w:type="spellEnd"/>
          </w:p>
        </w:tc>
        <w:tc>
          <w:tcPr>
            <w:tcW w:w="1560" w:type="dxa"/>
            <w:shd w:val="clear" w:color="auto" w:fill="auto"/>
          </w:tcPr>
          <w:p w:rsidR="002470A1" w:rsidRPr="00CA6D80" w:rsidRDefault="002470A1" w:rsidP="007224C1">
            <w:pPr>
              <w:jc w:val="center"/>
              <w:rPr>
                <w:rFonts w:eastAsia="Calibri"/>
                <w:sz w:val="20"/>
                <w:szCs w:val="20"/>
                <w:lang w:eastAsia="en-US"/>
              </w:rPr>
            </w:pPr>
            <w:r>
              <w:rPr>
                <w:rFonts w:eastAsia="Calibri"/>
                <w:sz w:val="20"/>
                <w:szCs w:val="20"/>
                <w:lang w:val="en-US" w:eastAsia="en-US"/>
              </w:rPr>
              <w:t xml:space="preserve">Kia </w:t>
            </w:r>
            <w:proofErr w:type="spellStart"/>
            <w:r>
              <w:rPr>
                <w:rFonts w:eastAsia="Calibri"/>
                <w:sz w:val="20"/>
                <w:szCs w:val="20"/>
                <w:lang w:val="en-US" w:eastAsia="en-US"/>
              </w:rPr>
              <w:t>Ceed</w:t>
            </w:r>
            <w:proofErr w:type="spellEnd"/>
          </w:p>
        </w:tc>
        <w:tc>
          <w:tcPr>
            <w:tcW w:w="1559" w:type="dxa"/>
            <w:shd w:val="clear" w:color="auto" w:fill="auto"/>
          </w:tcPr>
          <w:p w:rsidR="002470A1" w:rsidRPr="00D940C5" w:rsidRDefault="002470A1" w:rsidP="007224C1">
            <w:pPr>
              <w:jc w:val="center"/>
              <w:rPr>
                <w:rFonts w:eastAsia="Calibri"/>
                <w:sz w:val="20"/>
                <w:szCs w:val="20"/>
                <w:lang w:val="en-US" w:eastAsia="en-US"/>
              </w:rPr>
            </w:pPr>
            <w:r>
              <w:rPr>
                <w:rFonts w:eastAsia="Calibri"/>
                <w:sz w:val="20"/>
                <w:szCs w:val="20"/>
                <w:lang w:eastAsia="en-US"/>
              </w:rPr>
              <w:t xml:space="preserve">Шевроле </w:t>
            </w:r>
            <w:proofErr w:type="spellStart"/>
            <w:r>
              <w:rPr>
                <w:rFonts w:eastAsia="Calibri"/>
                <w:sz w:val="20"/>
                <w:szCs w:val="20"/>
                <w:lang w:val="en-US" w:eastAsia="en-US"/>
              </w:rPr>
              <w:t>Lacetti</w:t>
            </w:r>
            <w:proofErr w:type="spellEnd"/>
          </w:p>
        </w:tc>
        <w:tc>
          <w:tcPr>
            <w:tcW w:w="1559" w:type="dxa"/>
            <w:shd w:val="clear" w:color="auto" w:fill="auto"/>
          </w:tcPr>
          <w:p w:rsidR="002470A1" w:rsidRDefault="002470A1" w:rsidP="007224C1">
            <w:pPr>
              <w:jc w:val="center"/>
              <w:rPr>
                <w:rFonts w:eastAsia="Calibri"/>
                <w:sz w:val="20"/>
                <w:szCs w:val="20"/>
                <w:lang w:eastAsia="en-US"/>
              </w:rPr>
            </w:pPr>
            <w:r>
              <w:rPr>
                <w:rFonts w:eastAsia="Calibri"/>
                <w:sz w:val="20"/>
                <w:szCs w:val="20"/>
                <w:lang w:eastAsia="en-US"/>
              </w:rPr>
              <w:t>Фольксваген</w:t>
            </w:r>
          </w:p>
          <w:p w:rsidR="002470A1" w:rsidRPr="00346BC7" w:rsidRDefault="002470A1" w:rsidP="007224C1">
            <w:pPr>
              <w:jc w:val="center"/>
              <w:rPr>
                <w:rFonts w:eastAsia="Calibri"/>
                <w:sz w:val="20"/>
                <w:szCs w:val="20"/>
                <w:lang w:val="en-US" w:eastAsia="en-US"/>
              </w:rPr>
            </w:pPr>
            <w:r>
              <w:rPr>
                <w:rFonts w:eastAsia="Calibri"/>
                <w:sz w:val="20"/>
                <w:szCs w:val="20"/>
                <w:lang w:val="en-US" w:eastAsia="en-US"/>
              </w:rPr>
              <w:t>Beetle</w:t>
            </w:r>
          </w:p>
        </w:tc>
      </w:tr>
      <w:tr w:rsidR="002470A1" w:rsidRPr="00742C92" w:rsidTr="002470A1">
        <w:trPr>
          <w:trHeight w:val="284"/>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Тип транспортного средства</w:t>
            </w:r>
          </w:p>
        </w:tc>
        <w:tc>
          <w:tcPr>
            <w:tcW w:w="1703" w:type="dxa"/>
            <w:shd w:val="clear" w:color="auto" w:fill="auto"/>
          </w:tcPr>
          <w:p w:rsidR="002470A1" w:rsidRPr="00742C92" w:rsidRDefault="00A66B36" w:rsidP="007224C1">
            <w:pPr>
              <w:jc w:val="center"/>
              <w:rPr>
                <w:rFonts w:eastAsia="Calibri"/>
                <w:sz w:val="20"/>
                <w:szCs w:val="20"/>
                <w:lang w:eastAsia="en-US"/>
              </w:rPr>
            </w:pPr>
            <w:r>
              <w:rPr>
                <w:rFonts w:eastAsia="Calibri"/>
                <w:sz w:val="20"/>
                <w:szCs w:val="20"/>
                <w:lang w:eastAsia="en-US"/>
              </w:rPr>
              <w:t>С</w:t>
            </w:r>
            <w:r w:rsidR="002470A1">
              <w:rPr>
                <w:rFonts w:eastAsia="Calibri"/>
                <w:sz w:val="20"/>
                <w:szCs w:val="20"/>
                <w:lang w:eastAsia="en-US"/>
              </w:rPr>
              <w:t>едан</w:t>
            </w:r>
          </w:p>
        </w:tc>
        <w:tc>
          <w:tcPr>
            <w:tcW w:w="1560"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Универсал</w:t>
            </w:r>
          </w:p>
        </w:tc>
        <w:tc>
          <w:tcPr>
            <w:tcW w:w="1559" w:type="dxa"/>
            <w:shd w:val="clear" w:color="auto" w:fill="auto"/>
          </w:tcPr>
          <w:p w:rsidR="002470A1" w:rsidRPr="00D940C5" w:rsidRDefault="002470A1" w:rsidP="007224C1">
            <w:pPr>
              <w:jc w:val="center"/>
              <w:rPr>
                <w:rFonts w:eastAsia="Calibri"/>
                <w:sz w:val="20"/>
                <w:szCs w:val="20"/>
                <w:lang w:eastAsia="en-US"/>
              </w:rPr>
            </w:pPr>
            <w:proofErr w:type="spellStart"/>
            <w:r>
              <w:rPr>
                <w:rFonts w:eastAsia="Calibri"/>
                <w:sz w:val="20"/>
                <w:szCs w:val="20"/>
                <w:lang w:eastAsia="en-US"/>
              </w:rPr>
              <w:t>Хэтчбек</w:t>
            </w:r>
            <w:proofErr w:type="spellEnd"/>
          </w:p>
        </w:tc>
        <w:tc>
          <w:tcPr>
            <w:tcW w:w="1559" w:type="dxa"/>
            <w:shd w:val="clear" w:color="auto" w:fill="auto"/>
          </w:tcPr>
          <w:p w:rsidR="002470A1" w:rsidRPr="00742C92" w:rsidRDefault="002470A1" w:rsidP="007224C1">
            <w:pPr>
              <w:jc w:val="center"/>
              <w:rPr>
                <w:rFonts w:eastAsia="Calibri"/>
                <w:sz w:val="20"/>
                <w:szCs w:val="20"/>
                <w:lang w:eastAsia="en-US"/>
              </w:rPr>
            </w:pPr>
            <w:proofErr w:type="spellStart"/>
            <w:r>
              <w:rPr>
                <w:rFonts w:eastAsia="Calibri"/>
                <w:sz w:val="20"/>
                <w:szCs w:val="20"/>
                <w:lang w:eastAsia="en-US"/>
              </w:rPr>
              <w:t>Хэтчбек</w:t>
            </w:r>
            <w:proofErr w:type="spellEnd"/>
          </w:p>
        </w:tc>
      </w:tr>
      <w:tr w:rsidR="002470A1" w:rsidRPr="00742C92" w:rsidTr="002470A1">
        <w:trPr>
          <w:trHeight w:val="284"/>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703"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В</w:t>
            </w:r>
          </w:p>
        </w:tc>
        <w:tc>
          <w:tcPr>
            <w:tcW w:w="1560"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В</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В</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В</w:t>
            </w:r>
          </w:p>
        </w:tc>
      </w:tr>
      <w:tr w:rsidR="002470A1" w:rsidRPr="00742C92" w:rsidTr="002470A1">
        <w:trPr>
          <w:trHeight w:val="284"/>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Год выпуска</w:t>
            </w:r>
          </w:p>
        </w:tc>
        <w:tc>
          <w:tcPr>
            <w:tcW w:w="1703"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2008</w:t>
            </w:r>
          </w:p>
        </w:tc>
        <w:tc>
          <w:tcPr>
            <w:tcW w:w="1560"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2011</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2007</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2000</w:t>
            </w:r>
          </w:p>
        </w:tc>
      </w:tr>
      <w:tr w:rsidR="002470A1" w:rsidRPr="00742C92" w:rsidTr="002470A1">
        <w:trPr>
          <w:trHeight w:val="284"/>
        </w:trPr>
        <w:tc>
          <w:tcPr>
            <w:tcW w:w="3967" w:type="dxa"/>
            <w:shd w:val="clear" w:color="auto" w:fill="auto"/>
            <w:vAlign w:val="center"/>
          </w:tcPr>
          <w:p w:rsidR="002470A1" w:rsidRPr="00742C92" w:rsidRDefault="002470A1" w:rsidP="007224C1">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703"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У611ТВ47</w:t>
            </w:r>
          </w:p>
        </w:tc>
        <w:tc>
          <w:tcPr>
            <w:tcW w:w="1560"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У727ЕО47</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Т908ВТ98</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М050СА47</w:t>
            </w:r>
          </w:p>
        </w:tc>
      </w:tr>
      <w:tr w:rsidR="002470A1" w:rsidRPr="00742C92" w:rsidTr="002470A1">
        <w:trPr>
          <w:trHeight w:val="284"/>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703"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47ХР598777</w:t>
            </w:r>
          </w:p>
        </w:tc>
        <w:tc>
          <w:tcPr>
            <w:tcW w:w="1560"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4707 203957</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 xml:space="preserve">78 </w:t>
            </w:r>
            <w:proofErr w:type="gramStart"/>
            <w:r>
              <w:rPr>
                <w:rFonts w:eastAsia="Calibri"/>
                <w:sz w:val="20"/>
                <w:szCs w:val="20"/>
                <w:lang w:eastAsia="en-US"/>
              </w:rPr>
              <w:t>ТТ</w:t>
            </w:r>
            <w:proofErr w:type="gramEnd"/>
            <w:r>
              <w:rPr>
                <w:rFonts w:eastAsia="Calibri"/>
                <w:sz w:val="20"/>
                <w:szCs w:val="20"/>
                <w:lang w:eastAsia="en-US"/>
              </w:rPr>
              <w:t xml:space="preserve"> 008775</w:t>
            </w:r>
          </w:p>
        </w:tc>
        <w:tc>
          <w:tcPr>
            <w:tcW w:w="1559" w:type="dxa"/>
            <w:shd w:val="clear" w:color="auto" w:fill="auto"/>
          </w:tcPr>
          <w:p w:rsidR="002470A1" w:rsidRPr="00742C92" w:rsidRDefault="002470A1" w:rsidP="007224C1">
            <w:pPr>
              <w:jc w:val="center"/>
              <w:rPr>
                <w:rFonts w:eastAsia="Calibri"/>
                <w:sz w:val="20"/>
                <w:szCs w:val="20"/>
                <w:lang w:eastAsia="en-US"/>
              </w:rPr>
            </w:pPr>
            <w:r>
              <w:rPr>
                <w:rFonts w:eastAsia="Calibri"/>
                <w:sz w:val="20"/>
                <w:szCs w:val="20"/>
                <w:lang w:eastAsia="en-US"/>
              </w:rPr>
              <w:t>47КУ138203</w:t>
            </w:r>
          </w:p>
        </w:tc>
      </w:tr>
      <w:tr w:rsidR="002470A1" w:rsidRPr="00742C92" w:rsidTr="002470A1">
        <w:trPr>
          <w:trHeight w:val="510"/>
        </w:trPr>
        <w:tc>
          <w:tcPr>
            <w:tcW w:w="3967" w:type="dxa"/>
            <w:shd w:val="clear" w:color="auto" w:fill="auto"/>
            <w:vAlign w:val="center"/>
          </w:tcPr>
          <w:p w:rsidR="002470A1" w:rsidRPr="00742C92" w:rsidRDefault="002470A1" w:rsidP="007224C1">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703" w:type="dxa"/>
            <w:shd w:val="clear" w:color="auto" w:fill="auto"/>
          </w:tcPr>
          <w:p w:rsidR="002470A1" w:rsidRPr="00742C92" w:rsidRDefault="00A66B36" w:rsidP="007224C1">
            <w:pPr>
              <w:jc w:val="center"/>
              <w:rPr>
                <w:rFonts w:eastAsia="Calibri"/>
                <w:sz w:val="20"/>
                <w:szCs w:val="20"/>
                <w:lang w:eastAsia="en-US"/>
              </w:rPr>
            </w:pPr>
            <w:r>
              <w:rPr>
                <w:rFonts w:eastAsia="Calibri"/>
                <w:sz w:val="20"/>
                <w:szCs w:val="20"/>
                <w:lang w:eastAsia="en-US"/>
              </w:rPr>
              <w:t>по договору</w:t>
            </w:r>
          </w:p>
        </w:tc>
        <w:tc>
          <w:tcPr>
            <w:tcW w:w="1560" w:type="dxa"/>
            <w:shd w:val="clear" w:color="auto" w:fill="auto"/>
          </w:tcPr>
          <w:p w:rsidR="002470A1" w:rsidRPr="00742C92" w:rsidRDefault="00A66B36" w:rsidP="007224C1">
            <w:pPr>
              <w:jc w:val="center"/>
              <w:rPr>
                <w:rFonts w:eastAsia="Calibri"/>
                <w:sz w:val="20"/>
                <w:szCs w:val="20"/>
                <w:lang w:eastAsia="en-US"/>
              </w:rPr>
            </w:pPr>
            <w:r>
              <w:rPr>
                <w:rFonts w:eastAsia="Calibri"/>
                <w:sz w:val="20"/>
                <w:szCs w:val="20"/>
                <w:lang w:eastAsia="en-US"/>
              </w:rPr>
              <w:t>по договору</w:t>
            </w:r>
          </w:p>
        </w:tc>
        <w:tc>
          <w:tcPr>
            <w:tcW w:w="1559" w:type="dxa"/>
            <w:shd w:val="clear" w:color="auto" w:fill="auto"/>
          </w:tcPr>
          <w:p w:rsidR="002470A1" w:rsidRPr="00742C92" w:rsidRDefault="00A66B36" w:rsidP="007224C1">
            <w:pPr>
              <w:jc w:val="center"/>
              <w:rPr>
                <w:rFonts w:eastAsia="Calibri"/>
                <w:sz w:val="20"/>
                <w:szCs w:val="20"/>
                <w:lang w:eastAsia="en-US"/>
              </w:rPr>
            </w:pPr>
            <w:r>
              <w:rPr>
                <w:rFonts w:eastAsia="Calibri"/>
                <w:sz w:val="20"/>
                <w:szCs w:val="20"/>
                <w:lang w:eastAsia="en-US"/>
              </w:rPr>
              <w:t>по договору</w:t>
            </w:r>
          </w:p>
        </w:tc>
        <w:tc>
          <w:tcPr>
            <w:tcW w:w="1559" w:type="dxa"/>
            <w:shd w:val="clear" w:color="auto" w:fill="auto"/>
          </w:tcPr>
          <w:p w:rsidR="002470A1" w:rsidRPr="00742C92" w:rsidRDefault="00A66B36" w:rsidP="007224C1">
            <w:pPr>
              <w:jc w:val="center"/>
              <w:rPr>
                <w:rFonts w:eastAsia="Calibri"/>
                <w:sz w:val="20"/>
                <w:szCs w:val="20"/>
                <w:lang w:eastAsia="en-US"/>
              </w:rPr>
            </w:pPr>
            <w:r>
              <w:rPr>
                <w:rFonts w:eastAsia="Calibri"/>
                <w:sz w:val="20"/>
                <w:szCs w:val="20"/>
                <w:lang w:eastAsia="en-US"/>
              </w:rPr>
              <w:t>по договору</w:t>
            </w:r>
          </w:p>
        </w:tc>
      </w:tr>
      <w:tr w:rsidR="002470A1" w:rsidRPr="00742C92" w:rsidTr="002470A1">
        <w:trPr>
          <w:trHeight w:val="510"/>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d"/>
                <w:rFonts w:eastAsia="Calibri"/>
                <w:sz w:val="20"/>
                <w:szCs w:val="20"/>
                <w:lang w:eastAsia="en-US"/>
              </w:rPr>
              <w:footnoteReference w:id="1"/>
            </w:r>
            <w:r w:rsidRPr="00742C92">
              <w:rPr>
                <w:rFonts w:eastAsia="Calibri"/>
                <w:sz w:val="20"/>
                <w:szCs w:val="20"/>
                <w:lang w:eastAsia="en-US"/>
              </w:rPr>
              <w:t xml:space="preserve"> </w:t>
            </w:r>
          </w:p>
        </w:tc>
        <w:tc>
          <w:tcPr>
            <w:tcW w:w="1703"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соответствует</w:t>
            </w:r>
          </w:p>
        </w:tc>
        <w:tc>
          <w:tcPr>
            <w:tcW w:w="1560"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соответствует</w:t>
            </w:r>
          </w:p>
        </w:tc>
        <w:tc>
          <w:tcPr>
            <w:tcW w:w="1559"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соответствует</w:t>
            </w:r>
          </w:p>
        </w:tc>
        <w:tc>
          <w:tcPr>
            <w:tcW w:w="1559"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соответствует</w:t>
            </w:r>
          </w:p>
        </w:tc>
      </w:tr>
      <w:tr w:rsidR="002470A1" w:rsidRPr="00742C92" w:rsidTr="002470A1">
        <w:trPr>
          <w:trHeight w:val="510"/>
        </w:trPr>
        <w:tc>
          <w:tcPr>
            <w:tcW w:w="3967" w:type="dxa"/>
            <w:shd w:val="clear" w:color="auto" w:fill="auto"/>
            <w:vAlign w:val="center"/>
          </w:tcPr>
          <w:p w:rsidR="002470A1" w:rsidRPr="00742C92" w:rsidRDefault="002470A1" w:rsidP="007224C1">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703"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нет</w:t>
            </w:r>
          </w:p>
        </w:tc>
        <w:tc>
          <w:tcPr>
            <w:tcW w:w="1560"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нет</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r>
      <w:tr w:rsidR="002470A1" w:rsidRPr="00742C92" w:rsidTr="002470A1">
        <w:trPr>
          <w:trHeight w:val="510"/>
        </w:trPr>
        <w:tc>
          <w:tcPr>
            <w:tcW w:w="3967" w:type="dxa"/>
            <w:shd w:val="clear" w:color="auto" w:fill="auto"/>
            <w:vAlign w:val="center"/>
          </w:tcPr>
          <w:p w:rsidR="002470A1" w:rsidRDefault="002470A1" w:rsidP="007224C1">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703" w:type="dxa"/>
            <w:shd w:val="clear" w:color="auto" w:fill="auto"/>
            <w:vAlign w:val="center"/>
          </w:tcPr>
          <w:p w:rsidR="002470A1" w:rsidRPr="00742C92" w:rsidRDefault="002470A1" w:rsidP="007224C1">
            <w:pPr>
              <w:jc w:val="center"/>
              <w:rPr>
                <w:rFonts w:eastAsia="Calibri"/>
                <w:sz w:val="20"/>
                <w:szCs w:val="20"/>
                <w:lang w:eastAsia="en-US"/>
              </w:rPr>
            </w:pPr>
            <w:r>
              <w:rPr>
                <w:rFonts w:eastAsia="Calibri"/>
                <w:sz w:val="20"/>
                <w:szCs w:val="20"/>
                <w:lang w:eastAsia="en-US"/>
              </w:rPr>
              <w:t>механи</w:t>
            </w:r>
            <w:r w:rsidR="00A66B36">
              <w:rPr>
                <w:rFonts w:eastAsia="Calibri"/>
                <w:sz w:val="20"/>
                <w:szCs w:val="20"/>
                <w:lang w:eastAsia="en-US"/>
              </w:rPr>
              <w:t>ческая</w:t>
            </w:r>
          </w:p>
        </w:tc>
        <w:tc>
          <w:tcPr>
            <w:tcW w:w="1560"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механическая</w:t>
            </w:r>
          </w:p>
        </w:tc>
        <w:tc>
          <w:tcPr>
            <w:tcW w:w="1559"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механическая</w:t>
            </w:r>
          </w:p>
        </w:tc>
        <w:tc>
          <w:tcPr>
            <w:tcW w:w="1559" w:type="dxa"/>
            <w:shd w:val="clear" w:color="auto" w:fill="auto"/>
            <w:vAlign w:val="center"/>
          </w:tcPr>
          <w:p w:rsidR="002470A1" w:rsidRPr="00742C92" w:rsidRDefault="00A66B36" w:rsidP="007224C1">
            <w:pPr>
              <w:jc w:val="center"/>
              <w:rPr>
                <w:rFonts w:eastAsia="Calibri"/>
                <w:sz w:val="20"/>
                <w:szCs w:val="20"/>
                <w:lang w:eastAsia="en-US"/>
              </w:rPr>
            </w:pPr>
            <w:r>
              <w:rPr>
                <w:rFonts w:eastAsia="Calibri"/>
                <w:sz w:val="20"/>
                <w:szCs w:val="20"/>
                <w:lang w:eastAsia="en-US"/>
              </w:rPr>
              <w:t>механическая</w:t>
            </w:r>
          </w:p>
        </w:tc>
      </w:tr>
      <w:tr w:rsidR="002470A1" w:rsidRPr="00742C92" w:rsidTr="002470A1">
        <w:trPr>
          <w:trHeight w:val="510"/>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703" w:type="dxa"/>
            <w:shd w:val="clear" w:color="auto" w:fill="auto"/>
            <w:vAlign w:val="center"/>
          </w:tcPr>
          <w:p w:rsidR="00936DA6" w:rsidRPr="00622626" w:rsidRDefault="00936DA6" w:rsidP="00936DA6">
            <w:pPr>
              <w:jc w:val="center"/>
              <w:rPr>
                <w:sz w:val="18"/>
                <w:szCs w:val="18"/>
              </w:rPr>
            </w:pPr>
            <w:proofErr w:type="gramStart"/>
            <w:r w:rsidRPr="00622626">
              <w:rPr>
                <w:sz w:val="18"/>
                <w:szCs w:val="18"/>
              </w:rPr>
              <w:t>установлены</w:t>
            </w:r>
            <w:proofErr w:type="gramEnd"/>
          </w:p>
          <w:p w:rsidR="002470A1" w:rsidRPr="00742C92" w:rsidRDefault="00936DA6" w:rsidP="00936DA6">
            <w:pPr>
              <w:jc w:val="center"/>
              <w:rPr>
                <w:rFonts w:eastAsia="Calibri"/>
                <w:sz w:val="20"/>
                <w:szCs w:val="20"/>
                <w:lang w:eastAsia="en-US"/>
              </w:rPr>
            </w:pPr>
            <w:r w:rsidRPr="00622626">
              <w:rPr>
                <w:sz w:val="18"/>
                <w:szCs w:val="18"/>
              </w:rPr>
              <w:t>доп. педали</w:t>
            </w:r>
          </w:p>
        </w:tc>
        <w:tc>
          <w:tcPr>
            <w:tcW w:w="1560" w:type="dxa"/>
            <w:shd w:val="clear" w:color="auto" w:fill="auto"/>
            <w:vAlign w:val="center"/>
          </w:tcPr>
          <w:p w:rsidR="00936DA6" w:rsidRPr="00622626" w:rsidRDefault="00936DA6" w:rsidP="00936DA6">
            <w:pPr>
              <w:jc w:val="center"/>
              <w:rPr>
                <w:sz w:val="18"/>
                <w:szCs w:val="18"/>
              </w:rPr>
            </w:pPr>
            <w:proofErr w:type="gramStart"/>
            <w:r w:rsidRPr="00622626">
              <w:rPr>
                <w:sz w:val="18"/>
                <w:szCs w:val="18"/>
              </w:rPr>
              <w:t>установлены</w:t>
            </w:r>
            <w:proofErr w:type="gramEnd"/>
          </w:p>
          <w:p w:rsidR="002470A1" w:rsidRPr="00742C92" w:rsidRDefault="00936DA6" w:rsidP="00936DA6">
            <w:pPr>
              <w:jc w:val="center"/>
              <w:rPr>
                <w:rFonts w:eastAsia="Calibri"/>
                <w:sz w:val="20"/>
                <w:szCs w:val="20"/>
                <w:lang w:eastAsia="en-US"/>
              </w:rPr>
            </w:pPr>
            <w:r w:rsidRPr="00622626">
              <w:rPr>
                <w:sz w:val="18"/>
                <w:szCs w:val="18"/>
              </w:rPr>
              <w:t>доп. педали</w:t>
            </w:r>
          </w:p>
        </w:tc>
        <w:tc>
          <w:tcPr>
            <w:tcW w:w="1559" w:type="dxa"/>
            <w:shd w:val="clear" w:color="auto" w:fill="auto"/>
            <w:vAlign w:val="center"/>
          </w:tcPr>
          <w:p w:rsidR="00936DA6" w:rsidRPr="00622626" w:rsidRDefault="00936DA6" w:rsidP="00936DA6">
            <w:pPr>
              <w:jc w:val="center"/>
              <w:rPr>
                <w:sz w:val="18"/>
                <w:szCs w:val="18"/>
              </w:rPr>
            </w:pPr>
            <w:proofErr w:type="gramStart"/>
            <w:r w:rsidRPr="00622626">
              <w:rPr>
                <w:sz w:val="18"/>
                <w:szCs w:val="18"/>
              </w:rPr>
              <w:t>установлены</w:t>
            </w:r>
            <w:proofErr w:type="gramEnd"/>
          </w:p>
          <w:p w:rsidR="002470A1" w:rsidRPr="00742C92" w:rsidRDefault="00936DA6" w:rsidP="00936DA6">
            <w:pPr>
              <w:jc w:val="center"/>
              <w:rPr>
                <w:rFonts w:eastAsia="Calibri"/>
                <w:sz w:val="20"/>
                <w:szCs w:val="20"/>
                <w:lang w:eastAsia="en-US"/>
              </w:rPr>
            </w:pPr>
            <w:r w:rsidRPr="00622626">
              <w:rPr>
                <w:sz w:val="18"/>
                <w:szCs w:val="18"/>
              </w:rPr>
              <w:t>доп. педали</w:t>
            </w:r>
          </w:p>
        </w:tc>
        <w:tc>
          <w:tcPr>
            <w:tcW w:w="1559" w:type="dxa"/>
            <w:shd w:val="clear" w:color="auto" w:fill="auto"/>
            <w:vAlign w:val="center"/>
          </w:tcPr>
          <w:p w:rsidR="00936DA6" w:rsidRPr="00622626" w:rsidRDefault="00936DA6" w:rsidP="00936DA6">
            <w:pPr>
              <w:jc w:val="center"/>
              <w:rPr>
                <w:sz w:val="18"/>
                <w:szCs w:val="18"/>
              </w:rPr>
            </w:pPr>
            <w:proofErr w:type="gramStart"/>
            <w:r w:rsidRPr="00622626">
              <w:rPr>
                <w:sz w:val="18"/>
                <w:szCs w:val="18"/>
              </w:rPr>
              <w:t>установлены</w:t>
            </w:r>
            <w:proofErr w:type="gramEnd"/>
          </w:p>
          <w:p w:rsidR="002470A1" w:rsidRPr="00742C92" w:rsidRDefault="00936DA6" w:rsidP="00936DA6">
            <w:pPr>
              <w:jc w:val="center"/>
              <w:rPr>
                <w:rFonts w:eastAsia="Calibri"/>
                <w:sz w:val="20"/>
                <w:szCs w:val="20"/>
                <w:lang w:eastAsia="en-US"/>
              </w:rPr>
            </w:pPr>
            <w:r w:rsidRPr="00622626">
              <w:rPr>
                <w:sz w:val="18"/>
                <w:szCs w:val="18"/>
              </w:rPr>
              <w:t>доп. педали</w:t>
            </w:r>
          </w:p>
        </w:tc>
      </w:tr>
      <w:tr w:rsidR="002470A1" w:rsidRPr="00742C92" w:rsidTr="002470A1">
        <w:trPr>
          <w:trHeight w:val="510"/>
        </w:trPr>
        <w:tc>
          <w:tcPr>
            <w:tcW w:w="3967" w:type="dxa"/>
            <w:shd w:val="clear" w:color="auto" w:fill="auto"/>
            <w:vAlign w:val="center"/>
          </w:tcPr>
          <w:p w:rsidR="002470A1" w:rsidRPr="00742C92" w:rsidRDefault="002470A1" w:rsidP="007224C1">
            <w:pPr>
              <w:rPr>
                <w:rFonts w:eastAsia="Calibri"/>
                <w:sz w:val="20"/>
                <w:szCs w:val="20"/>
                <w:lang w:eastAsia="en-US"/>
              </w:rPr>
            </w:pPr>
            <w:proofErr w:type="gramStart"/>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roofErr w:type="gramEnd"/>
          </w:p>
        </w:tc>
        <w:tc>
          <w:tcPr>
            <w:tcW w:w="1703"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60"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r>
      <w:tr w:rsidR="002470A1" w:rsidRPr="00742C92" w:rsidTr="002470A1">
        <w:trPr>
          <w:trHeight w:val="567"/>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703"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60"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r>
      <w:tr w:rsidR="002470A1" w:rsidRPr="00742C92" w:rsidTr="002470A1">
        <w:trPr>
          <w:trHeight w:val="567"/>
        </w:trPr>
        <w:tc>
          <w:tcPr>
            <w:tcW w:w="3967" w:type="dxa"/>
            <w:shd w:val="clear" w:color="auto" w:fill="auto"/>
            <w:vAlign w:val="center"/>
          </w:tcPr>
          <w:p w:rsidR="002470A1" w:rsidRPr="00742C92" w:rsidRDefault="002470A1" w:rsidP="007224C1">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703"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60"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есть</w:t>
            </w:r>
          </w:p>
        </w:tc>
      </w:tr>
      <w:tr w:rsidR="002470A1" w:rsidRPr="00742C92" w:rsidTr="002470A1">
        <w:trPr>
          <w:trHeight w:val="567"/>
        </w:trPr>
        <w:tc>
          <w:tcPr>
            <w:tcW w:w="3967" w:type="dxa"/>
            <w:shd w:val="clear" w:color="auto" w:fill="auto"/>
            <w:vAlign w:val="center"/>
          </w:tcPr>
          <w:p w:rsidR="002470A1" w:rsidRPr="00742C92" w:rsidRDefault="002470A1" w:rsidP="007224C1">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703" w:type="dxa"/>
            <w:shd w:val="clear" w:color="auto" w:fill="auto"/>
            <w:vAlign w:val="center"/>
          </w:tcPr>
          <w:p w:rsidR="002470A1" w:rsidRDefault="002470A1" w:rsidP="007224C1">
            <w:pPr>
              <w:jc w:val="center"/>
              <w:rPr>
                <w:rFonts w:eastAsia="Calibri"/>
                <w:sz w:val="20"/>
                <w:szCs w:val="20"/>
                <w:lang w:eastAsia="en-US"/>
              </w:rPr>
            </w:pPr>
            <w:r>
              <w:rPr>
                <w:rFonts w:eastAsia="Calibri"/>
                <w:sz w:val="20"/>
                <w:szCs w:val="20"/>
                <w:lang w:eastAsia="en-US"/>
              </w:rPr>
              <w:t>ССС №06902678</w:t>
            </w:r>
          </w:p>
          <w:p w:rsidR="002470A1" w:rsidRDefault="002470A1" w:rsidP="007224C1">
            <w:pPr>
              <w:jc w:val="center"/>
              <w:rPr>
                <w:rFonts w:eastAsia="Calibri"/>
                <w:sz w:val="20"/>
                <w:szCs w:val="20"/>
                <w:lang w:eastAsia="en-US"/>
              </w:rPr>
            </w:pPr>
            <w:r>
              <w:rPr>
                <w:rFonts w:eastAsia="Calibri"/>
                <w:sz w:val="20"/>
                <w:szCs w:val="20"/>
                <w:lang w:eastAsia="en-US"/>
              </w:rPr>
              <w:t>от25.06.2014г</w:t>
            </w:r>
          </w:p>
          <w:p w:rsidR="002470A1" w:rsidRDefault="0064385C" w:rsidP="007224C1">
            <w:pPr>
              <w:jc w:val="center"/>
              <w:rPr>
                <w:rFonts w:eastAsia="Calibri"/>
                <w:sz w:val="20"/>
                <w:szCs w:val="20"/>
                <w:lang w:eastAsia="en-US"/>
              </w:rPr>
            </w:pPr>
            <w:r>
              <w:rPr>
                <w:rFonts w:eastAsia="Calibri"/>
                <w:sz w:val="20"/>
                <w:szCs w:val="20"/>
                <w:lang w:eastAsia="en-US"/>
              </w:rPr>
              <w:t>ЗАО «Объединен</w:t>
            </w:r>
            <w:r w:rsidR="002470A1">
              <w:rPr>
                <w:rFonts w:eastAsia="Calibri"/>
                <w:sz w:val="20"/>
                <w:szCs w:val="20"/>
                <w:lang w:eastAsia="en-US"/>
              </w:rPr>
              <w:t>ная страховая компания»</w:t>
            </w:r>
          </w:p>
          <w:p w:rsidR="002470A1" w:rsidRDefault="002470A1" w:rsidP="007224C1">
            <w:pPr>
              <w:jc w:val="center"/>
              <w:rPr>
                <w:rFonts w:eastAsia="Calibri"/>
                <w:sz w:val="20"/>
                <w:szCs w:val="20"/>
                <w:lang w:eastAsia="en-US"/>
              </w:rPr>
            </w:pPr>
          </w:p>
          <w:p w:rsidR="002470A1" w:rsidRDefault="002470A1" w:rsidP="007224C1">
            <w:pPr>
              <w:jc w:val="center"/>
              <w:rPr>
                <w:rFonts w:eastAsia="Calibri"/>
                <w:sz w:val="20"/>
                <w:szCs w:val="20"/>
                <w:lang w:eastAsia="en-US"/>
              </w:rPr>
            </w:pPr>
          </w:p>
          <w:p w:rsidR="002470A1" w:rsidRPr="00742C92" w:rsidRDefault="002470A1" w:rsidP="007224C1">
            <w:pPr>
              <w:jc w:val="center"/>
              <w:rPr>
                <w:rFonts w:eastAsia="Calibri"/>
                <w:sz w:val="20"/>
                <w:szCs w:val="20"/>
                <w:lang w:eastAsia="en-US"/>
              </w:rPr>
            </w:pPr>
          </w:p>
        </w:tc>
        <w:tc>
          <w:tcPr>
            <w:tcW w:w="1560" w:type="dxa"/>
            <w:shd w:val="clear" w:color="auto" w:fill="auto"/>
            <w:vAlign w:val="center"/>
          </w:tcPr>
          <w:p w:rsidR="002470A1" w:rsidRDefault="002470A1" w:rsidP="007224C1">
            <w:pPr>
              <w:rPr>
                <w:rFonts w:eastAsia="Calibri"/>
                <w:sz w:val="20"/>
                <w:szCs w:val="20"/>
                <w:lang w:eastAsia="en-US"/>
              </w:rPr>
            </w:pPr>
            <w:r>
              <w:rPr>
                <w:rFonts w:eastAsia="Calibri"/>
                <w:sz w:val="20"/>
                <w:szCs w:val="20"/>
                <w:lang w:eastAsia="en-US"/>
              </w:rPr>
              <w:t xml:space="preserve">      ССС №031681580 от07.08.2014г</w:t>
            </w:r>
          </w:p>
          <w:p w:rsidR="002470A1" w:rsidRDefault="002470A1" w:rsidP="007224C1">
            <w:pPr>
              <w:jc w:val="center"/>
              <w:rPr>
                <w:rFonts w:eastAsia="Calibri"/>
                <w:sz w:val="20"/>
                <w:szCs w:val="20"/>
                <w:lang w:eastAsia="en-US"/>
              </w:rPr>
            </w:pPr>
            <w:r>
              <w:rPr>
                <w:rFonts w:eastAsia="Calibri"/>
                <w:sz w:val="20"/>
                <w:szCs w:val="20"/>
                <w:lang w:eastAsia="en-US"/>
              </w:rPr>
              <w:t>«</w:t>
            </w:r>
            <w:proofErr w:type="spellStart"/>
            <w:r>
              <w:rPr>
                <w:rFonts w:eastAsia="Calibri"/>
                <w:sz w:val="20"/>
                <w:szCs w:val="20"/>
                <w:lang w:eastAsia="en-US"/>
              </w:rPr>
              <w:t>Ресо</w:t>
            </w:r>
            <w:proofErr w:type="spellEnd"/>
            <w:r>
              <w:rPr>
                <w:rFonts w:eastAsia="Calibri"/>
                <w:sz w:val="20"/>
                <w:szCs w:val="20"/>
                <w:lang w:eastAsia="en-US"/>
              </w:rPr>
              <w:t xml:space="preserve"> гарантия»</w:t>
            </w:r>
          </w:p>
          <w:p w:rsidR="002470A1" w:rsidRDefault="002470A1" w:rsidP="007224C1">
            <w:pPr>
              <w:jc w:val="center"/>
              <w:rPr>
                <w:rFonts w:eastAsia="Calibri"/>
                <w:sz w:val="20"/>
                <w:szCs w:val="20"/>
                <w:lang w:eastAsia="en-US"/>
              </w:rPr>
            </w:pPr>
          </w:p>
          <w:p w:rsidR="002470A1" w:rsidRDefault="002470A1" w:rsidP="007224C1">
            <w:pPr>
              <w:jc w:val="center"/>
              <w:rPr>
                <w:rFonts w:eastAsia="Calibri"/>
                <w:sz w:val="20"/>
                <w:szCs w:val="20"/>
                <w:lang w:eastAsia="en-US"/>
              </w:rPr>
            </w:pPr>
          </w:p>
          <w:p w:rsidR="002470A1" w:rsidRPr="00742C92" w:rsidRDefault="002470A1" w:rsidP="007224C1">
            <w:pPr>
              <w:jc w:val="center"/>
              <w:rPr>
                <w:rFonts w:eastAsia="Calibri"/>
                <w:sz w:val="20"/>
                <w:szCs w:val="20"/>
                <w:lang w:eastAsia="en-US"/>
              </w:rPr>
            </w:pPr>
          </w:p>
        </w:tc>
        <w:tc>
          <w:tcPr>
            <w:tcW w:w="1559" w:type="dxa"/>
            <w:shd w:val="clear" w:color="auto" w:fill="auto"/>
            <w:vAlign w:val="center"/>
          </w:tcPr>
          <w:p w:rsidR="002470A1" w:rsidRDefault="002470A1" w:rsidP="007224C1">
            <w:pPr>
              <w:jc w:val="center"/>
              <w:rPr>
                <w:rFonts w:eastAsia="Calibri"/>
                <w:sz w:val="20"/>
                <w:szCs w:val="20"/>
                <w:lang w:eastAsia="en-US"/>
              </w:rPr>
            </w:pPr>
            <w:r>
              <w:rPr>
                <w:rFonts w:eastAsia="Calibri"/>
                <w:sz w:val="20"/>
                <w:szCs w:val="20"/>
                <w:lang w:eastAsia="en-US"/>
              </w:rPr>
              <w:t>ССС №068670053 от07.05.2014г</w:t>
            </w:r>
          </w:p>
          <w:p w:rsidR="002470A1" w:rsidRDefault="002470A1" w:rsidP="007224C1">
            <w:pPr>
              <w:jc w:val="center"/>
              <w:rPr>
                <w:rFonts w:eastAsia="Calibri"/>
                <w:sz w:val="20"/>
                <w:szCs w:val="20"/>
                <w:lang w:eastAsia="en-US"/>
              </w:rPr>
            </w:pPr>
            <w:r>
              <w:rPr>
                <w:rFonts w:eastAsia="Calibri"/>
                <w:sz w:val="20"/>
                <w:szCs w:val="20"/>
                <w:lang w:eastAsia="en-US"/>
              </w:rPr>
              <w:t>ООО «Росгосстрах»</w:t>
            </w:r>
          </w:p>
          <w:p w:rsidR="002470A1" w:rsidRDefault="002470A1" w:rsidP="007224C1">
            <w:pPr>
              <w:jc w:val="center"/>
              <w:rPr>
                <w:rFonts w:eastAsia="Calibri"/>
                <w:sz w:val="20"/>
                <w:szCs w:val="20"/>
                <w:lang w:eastAsia="en-US"/>
              </w:rPr>
            </w:pPr>
          </w:p>
          <w:p w:rsidR="002470A1" w:rsidRDefault="002470A1" w:rsidP="007224C1">
            <w:pPr>
              <w:jc w:val="center"/>
              <w:rPr>
                <w:rFonts w:eastAsia="Calibri"/>
                <w:sz w:val="20"/>
                <w:szCs w:val="20"/>
                <w:lang w:eastAsia="en-US"/>
              </w:rPr>
            </w:pPr>
          </w:p>
          <w:p w:rsidR="002470A1" w:rsidRPr="00742C92" w:rsidRDefault="002470A1" w:rsidP="007224C1">
            <w:pPr>
              <w:jc w:val="center"/>
              <w:rPr>
                <w:rFonts w:eastAsia="Calibri"/>
                <w:sz w:val="20"/>
                <w:szCs w:val="20"/>
                <w:lang w:eastAsia="en-US"/>
              </w:rPr>
            </w:pPr>
          </w:p>
        </w:tc>
        <w:tc>
          <w:tcPr>
            <w:tcW w:w="1559" w:type="dxa"/>
            <w:shd w:val="clear" w:color="auto" w:fill="auto"/>
            <w:vAlign w:val="center"/>
          </w:tcPr>
          <w:p w:rsidR="002470A1" w:rsidRDefault="002470A1" w:rsidP="007224C1">
            <w:pPr>
              <w:jc w:val="center"/>
              <w:rPr>
                <w:rFonts w:eastAsia="Calibri"/>
                <w:sz w:val="20"/>
                <w:szCs w:val="20"/>
                <w:lang w:eastAsia="en-US"/>
              </w:rPr>
            </w:pPr>
            <w:r>
              <w:rPr>
                <w:rFonts w:eastAsia="Calibri"/>
                <w:sz w:val="20"/>
                <w:szCs w:val="20"/>
                <w:lang w:eastAsia="en-US"/>
              </w:rPr>
              <w:t>ССС №0680791025 от30.03.2014г</w:t>
            </w:r>
          </w:p>
          <w:p w:rsidR="002470A1" w:rsidRDefault="002470A1" w:rsidP="007224C1">
            <w:pPr>
              <w:jc w:val="center"/>
              <w:rPr>
                <w:rFonts w:eastAsia="Calibri"/>
                <w:sz w:val="20"/>
                <w:szCs w:val="20"/>
                <w:lang w:eastAsia="en-US"/>
              </w:rPr>
            </w:pPr>
            <w:r>
              <w:rPr>
                <w:rFonts w:eastAsia="Calibri"/>
                <w:sz w:val="20"/>
                <w:szCs w:val="20"/>
                <w:lang w:eastAsia="en-US"/>
              </w:rPr>
              <w:t>ООО «Росгосстрах»</w:t>
            </w:r>
          </w:p>
          <w:p w:rsidR="002470A1" w:rsidRDefault="002470A1" w:rsidP="007224C1">
            <w:pPr>
              <w:jc w:val="center"/>
              <w:rPr>
                <w:rFonts w:eastAsia="Calibri"/>
                <w:sz w:val="20"/>
                <w:szCs w:val="20"/>
                <w:lang w:eastAsia="en-US"/>
              </w:rPr>
            </w:pPr>
          </w:p>
          <w:p w:rsidR="002470A1" w:rsidRDefault="002470A1" w:rsidP="007224C1">
            <w:pPr>
              <w:jc w:val="center"/>
              <w:rPr>
                <w:rFonts w:eastAsia="Calibri"/>
                <w:sz w:val="20"/>
                <w:szCs w:val="20"/>
                <w:lang w:eastAsia="en-US"/>
              </w:rPr>
            </w:pPr>
          </w:p>
          <w:p w:rsidR="002470A1" w:rsidRPr="00742C92" w:rsidRDefault="002470A1" w:rsidP="007224C1">
            <w:pPr>
              <w:jc w:val="center"/>
              <w:rPr>
                <w:rFonts w:eastAsia="Calibri"/>
                <w:sz w:val="20"/>
                <w:szCs w:val="20"/>
                <w:lang w:eastAsia="en-US"/>
              </w:rPr>
            </w:pPr>
          </w:p>
        </w:tc>
      </w:tr>
      <w:tr w:rsidR="002470A1" w:rsidRPr="00742C92" w:rsidTr="002470A1">
        <w:trPr>
          <w:trHeight w:val="567"/>
        </w:trPr>
        <w:tc>
          <w:tcPr>
            <w:tcW w:w="3967" w:type="dxa"/>
            <w:shd w:val="clear" w:color="auto" w:fill="auto"/>
            <w:vAlign w:val="center"/>
          </w:tcPr>
          <w:p w:rsidR="002470A1" w:rsidRPr="00742C92" w:rsidRDefault="002470A1" w:rsidP="007224C1">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703" w:type="dxa"/>
            <w:shd w:val="clear" w:color="auto" w:fill="auto"/>
            <w:vAlign w:val="center"/>
          </w:tcPr>
          <w:p w:rsidR="002470A1" w:rsidRPr="00742C92" w:rsidRDefault="002470A1" w:rsidP="007224C1">
            <w:pPr>
              <w:jc w:val="center"/>
              <w:rPr>
                <w:rFonts w:eastAsia="Calibri"/>
                <w:sz w:val="20"/>
                <w:szCs w:val="20"/>
                <w:lang w:eastAsia="en-US"/>
              </w:rPr>
            </w:pPr>
            <w:r>
              <w:rPr>
                <w:rFonts w:eastAsia="Calibri"/>
                <w:sz w:val="20"/>
                <w:szCs w:val="20"/>
                <w:lang w:eastAsia="en-US"/>
              </w:rPr>
              <w:t>19.06.2014г. 19.06.2015г.</w:t>
            </w:r>
          </w:p>
        </w:tc>
        <w:tc>
          <w:tcPr>
            <w:tcW w:w="1560" w:type="dxa"/>
            <w:shd w:val="clear" w:color="auto" w:fill="auto"/>
            <w:vAlign w:val="center"/>
          </w:tcPr>
          <w:p w:rsidR="002470A1" w:rsidRDefault="002470A1" w:rsidP="007224C1">
            <w:pPr>
              <w:jc w:val="center"/>
              <w:rPr>
                <w:rFonts w:eastAsia="Calibri"/>
                <w:sz w:val="20"/>
                <w:szCs w:val="20"/>
                <w:lang w:eastAsia="en-US"/>
              </w:rPr>
            </w:pPr>
            <w:r>
              <w:rPr>
                <w:rFonts w:eastAsia="Calibri"/>
                <w:sz w:val="20"/>
                <w:szCs w:val="20"/>
                <w:lang w:eastAsia="en-US"/>
              </w:rPr>
              <w:t>04.02.2014г.</w:t>
            </w:r>
          </w:p>
          <w:p w:rsidR="002470A1" w:rsidRPr="00742C92" w:rsidRDefault="002470A1" w:rsidP="007224C1">
            <w:pPr>
              <w:jc w:val="center"/>
              <w:rPr>
                <w:rFonts w:eastAsia="Calibri"/>
                <w:sz w:val="20"/>
                <w:szCs w:val="20"/>
                <w:lang w:eastAsia="en-US"/>
              </w:rPr>
            </w:pPr>
            <w:r>
              <w:rPr>
                <w:rFonts w:eastAsia="Calibri"/>
                <w:sz w:val="20"/>
                <w:szCs w:val="20"/>
                <w:lang w:eastAsia="en-US"/>
              </w:rPr>
              <w:t>04.02.2015г.</w:t>
            </w:r>
          </w:p>
        </w:tc>
        <w:tc>
          <w:tcPr>
            <w:tcW w:w="1559" w:type="dxa"/>
            <w:shd w:val="clear" w:color="auto" w:fill="auto"/>
            <w:vAlign w:val="center"/>
          </w:tcPr>
          <w:p w:rsidR="002470A1" w:rsidRDefault="002470A1" w:rsidP="007224C1">
            <w:pPr>
              <w:jc w:val="center"/>
              <w:rPr>
                <w:rFonts w:eastAsia="Calibri"/>
                <w:sz w:val="20"/>
                <w:szCs w:val="20"/>
                <w:lang w:eastAsia="en-US"/>
              </w:rPr>
            </w:pPr>
            <w:r>
              <w:rPr>
                <w:rFonts w:eastAsia="Calibri"/>
                <w:sz w:val="20"/>
                <w:szCs w:val="20"/>
                <w:lang w:eastAsia="en-US"/>
              </w:rPr>
              <w:t>26.02.2014г.</w:t>
            </w:r>
          </w:p>
          <w:p w:rsidR="002470A1" w:rsidRPr="00742C92" w:rsidRDefault="002470A1" w:rsidP="007224C1">
            <w:pPr>
              <w:jc w:val="center"/>
              <w:rPr>
                <w:rFonts w:eastAsia="Calibri"/>
                <w:sz w:val="20"/>
                <w:szCs w:val="20"/>
                <w:lang w:eastAsia="en-US"/>
              </w:rPr>
            </w:pPr>
            <w:r>
              <w:rPr>
                <w:rFonts w:eastAsia="Calibri"/>
                <w:sz w:val="20"/>
                <w:szCs w:val="20"/>
                <w:lang w:eastAsia="en-US"/>
              </w:rPr>
              <w:t>26.02.2015г.</w:t>
            </w:r>
          </w:p>
        </w:tc>
        <w:tc>
          <w:tcPr>
            <w:tcW w:w="1559" w:type="dxa"/>
            <w:shd w:val="clear" w:color="auto" w:fill="auto"/>
            <w:vAlign w:val="center"/>
          </w:tcPr>
          <w:p w:rsidR="002470A1" w:rsidRDefault="002470A1" w:rsidP="007224C1">
            <w:pPr>
              <w:jc w:val="center"/>
              <w:rPr>
                <w:rFonts w:eastAsia="Calibri"/>
                <w:sz w:val="20"/>
                <w:szCs w:val="20"/>
                <w:lang w:eastAsia="en-US"/>
              </w:rPr>
            </w:pPr>
            <w:r>
              <w:rPr>
                <w:rFonts w:eastAsia="Calibri"/>
                <w:sz w:val="20"/>
                <w:szCs w:val="20"/>
                <w:lang w:eastAsia="en-US"/>
              </w:rPr>
              <w:t>26.12.2014г.</w:t>
            </w:r>
          </w:p>
          <w:p w:rsidR="002470A1" w:rsidRPr="00742C92" w:rsidRDefault="002470A1" w:rsidP="007224C1">
            <w:pPr>
              <w:jc w:val="center"/>
              <w:rPr>
                <w:rFonts w:eastAsia="Calibri"/>
                <w:sz w:val="20"/>
                <w:szCs w:val="20"/>
                <w:lang w:eastAsia="en-US"/>
              </w:rPr>
            </w:pPr>
            <w:r>
              <w:rPr>
                <w:rFonts w:eastAsia="Calibri"/>
                <w:sz w:val="20"/>
                <w:szCs w:val="20"/>
                <w:lang w:eastAsia="en-US"/>
              </w:rPr>
              <w:t>26.12.2015г.</w:t>
            </w:r>
          </w:p>
        </w:tc>
      </w:tr>
      <w:tr w:rsidR="002470A1" w:rsidRPr="00742C92" w:rsidTr="002470A1">
        <w:trPr>
          <w:trHeight w:val="567"/>
        </w:trPr>
        <w:tc>
          <w:tcPr>
            <w:tcW w:w="3967" w:type="dxa"/>
            <w:shd w:val="clear" w:color="auto" w:fill="auto"/>
            <w:vAlign w:val="center"/>
          </w:tcPr>
          <w:p w:rsidR="002470A1" w:rsidRPr="00E07302" w:rsidRDefault="002470A1" w:rsidP="007224C1">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703" w:type="dxa"/>
            <w:shd w:val="clear" w:color="auto" w:fill="auto"/>
            <w:vAlign w:val="center"/>
          </w:tcPr>
          <w:p w:rsidR="002470A1" w:rsidRPr="00742C92" w:rsidRDefault="002470A1" w:rsidP="007224C1">
            <w:pPr>
              <w:jc w:val="center"/>
              <w:rPr>
                <w:rFonts w:eastAsia="Calibri"/>
                <w:sz w:val="20"/>
                <w:szCs w:val="20"/>
                <w:lang w:eastAsia="en-US"/>
              </w:rPr>
            </w:pPr>
            <w:r>
              <w:rPr>
                <w:rFonts w:eastAsia="Calibri"/>
                <w:sz w:val="20"/>
                <w:szCs w:val="20"/>
                <w:lang w:eastAsia="en-US"/>
              </w:rPr>
              <w:t>соответствует</w:t>
            </w:r>
          </w:p>
        </w:tc>
        <w:tc>
          <w:tcPr>
            <w:tcW w:w="1560" w:type="dxa"/>
            <w:shd w:val="clear" w:color="auto" w:fill="auto"/>
            <w:vAlign w:val="center"/>
          </w:tcPr>
          <w:p w:rsidR="002470A1" w:rsidRPr="00742C92" w:rsidRDefault="002470A1" w:rsidP="007224C1">
            <w:pPr>
              <w:jc w:val="center"/>
              <w:rPr>
                <w:rFonts w:eastAsia="Calibri"/>
                <w:sz w:val="20"/>
                <w:szCs w:val="20"/>
                <w:lang w:eastAsia="en-US"/>
              </w:rPr>
            </w:pPr>
            <w:r>
              <w:rPr>
                <w:rFonts w:eastAsia="Calibri"/>
                <w:sz w:val="20"/>
                <w:szCs w:val="20"/>
                <w:lang w:eastAsia="en-US"/>
              </w:rPr>
              <w:t>соответствует</w:t>
            </w:r>
          </w:p>
        </w:tc>
        <w:tc>
          <w:tcPr>
            <w:tcW w:w="1559" w:type="dxa"/>
            <w:shd w:val="clear" w:color="auto" w:fill="auto"/>
            <w:vAlign w:val="center"/>
          </w:tcPr>
          <w:p w:rsidR="002470A1" w:rsidRPr="00742C92" w:rsidRDefault="002470A1" w:rsidP="007224C1">
            <w:pPr>
              <w:jc w:val="center"/>
              <w:rPr>
                <w:rFonts w:eastAsia="Calibri"/>
                <w:sz w:val="20"/>
                <w:szCs w:val="20"/>
                <w:lang w:eastAsia="en-US"/>
              </w:rPr>
            </w:pPr>
            <w:r>
              <w:rPr>
                <w:rFonts w:eastAsia="Calibri"/>
                <w:sz w:val="20"/>
                <w:szCs w:val="20"/>
                <w:lang w:eastAsia="en-US"/>
              </w:rPr>
              <w:t>соответствует</w:t>
            </w:r>
          </w:p>
        </w:tc>
        <w:tc>
          <w:tcPr>
            <w:tcW w:w="1559" w:type="dxa"/>
            <w:shd w:val="clear" w:color="auto" w:fill="auto"/>
            <w:vAlign w:val="center"/>
          </w:tcPr>
          <w:p w:rsidR="002470A1" w:rsidRPr="00742C92" w:rsidRDefault="002470A1" w:rsidP="007224C1">
            <w:pPr>
              <w:jc w:val="center"/>
              <w:rPr>
                <w:rFonts w:eastAsia="Calibri"/>
                <w:sz w:val="20"/>
                <w:szCs w:val="20"/>
                <w:lang w:eastAsia="en-US"/>
              </w:rPr>
            </w:pPr>
            <w:r>
              <w:rPr>
                <w:rFonts w:eastAsia="Calibri"/>
                <w:sz w:val="20"/>
                <w:szCs w:val="20"/>
                <w:lang w:eastAsia="en-US"/>
              </w:rPr>
              <w:t>соответствует</w:t>
            </w:r>
          </w:p>
        </w:tc>
      </w:tr>
      <w:tr w:rsidR="002470A1" w:rsidRPr="00742C92" w:rsidTr="002470A1">
        <w:trPr>
          <w:trHeight w:val="567"/>
        </w:trPr>
        <w:tc>
          <w:tcPr>
            <w:tcW w:w="3967" w:type="dxa"/>
            <w:shd w:val="clear" w:color="auto" w:fill="auto"/>
            <w:vAlign w:val="center"/>
          </w:tcPr>
          <w:p w:rsidR="002470A1" w:rsidRPr="00E07302" w:rsidRDefault="002470A1" w:rsidP="007224C1">
            <w:pPr>
              <w:rPr>
                <w:rFonts w:eastAsia="Calibri"/>
                <w:sz w:val="20"/>
                <w:szCs w:val="20"/>
                <w:lang w:eastAsia="en-US"/>
              </w:rPr>
            </w:pPr>
            <w:r w:rsidRPr="00E07302">
              <w:rPr>
                <w:rFonts w:eastAsia="Calibri"/>
                <w:sz w:val="20"/>
                <w:szCs w:val="20"/>
                <w:lang w:eastAsia="en-US"/>
              </w:rPr>
              <w:t xml:space="preserve">Оснащение </w:t>
            </w:r>
            <w:proofErr w:type="spellStart"/>
            <w:r w:rsidRPr="00E07302">
              <w:rPr>
                <w:rFonts w:eastAsia="Calibri"/>
                <w:sz w:val="20"/>
                <w:szCs w:val="20"/>
                <w:lang w:eastAsia="en-US"/>
              </w:rPr>
              <w:t>тахографами</w:t>
            </w:r>
            <w:proofErr w:type="spellEnd"/>
            <w:r w:rsidRPr="00E07302">
              <w:rPr>
                <w:rFonts w:eastAsia="Calibri"/>
                <w:sz w:val="20"/>
                <w:szCs w:val="20"/>
                <w:lang w:eastAsia="en-US"/>
              </w:rPr>
              <w:t xml:space="preserve">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d"/>
                <w:rFonts w:eastAsia="Calibri"/>
                <w:sz w:val="20"/>
                <w:szCs w:val="20"/>
                <w:lang w:eastAsia="en-US"/>
              </w:rPr>
              <w:footnoteReference w:id="2"/>
            </w:r>
          </w:p>
        </w:tc>
        <w:tc>
          <w:tcPr>
            <w:tcW w:w="1703"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нет</w:t>
            </w:r>
          </w:p>
        </w:tc>
        <w:tc>
          <w:tcPr>
            <w:tcW w:w="1560"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нет</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нет</w:t>
            </w:r>
          </w:p>
        </w:tc>
        <w:tc>
          <w:tcPr>
            <w:tcW w:w="1559" w:type="dxa"/>
            <w:shd w:val="clear" w:color="auto" w:fill="auto"/>
            <w:vAlign w:val="center"/>
          </w:tcPr>
          <w:p w:rsidR="002470A1" w:rsidRPr="00742C92" w:rsidRDefault="00CC3785" w:rsidP="007224C1">
            <w:pPr>
              <w:jc w:val="center"/>
              <w:rPr>
                <w:rFonts w:eastAsia="Calibri"/>
                <w:sz w:val="20"/>
                <w:szCs w:val="20"/>
                <w:lang w:eastAsia="en-US"/>
              </w:rPr>
            </w:pPr>
            <w:r>
              <w:rPr>
                <w:rFonts w:eastAsia="Calibri"/>
                <w:sz w:val="20"/>
                <w:szCs w:val="20"/>
                <w:lang w:eastAsia="en-US"/>
              </w:rPr>
              <w:t>нет</w:t>
            </w:r>
          </w:p>
        </w:tc>
      </w:tr>
    </w:tbl>
    <w:p w:rsidR="002470A1" w:rsidRDefault="002470A1" w:rsidP="00D07147">
      <w:pPr>
        <w:spacing w:before="120"/>
      </w:pPr>
    </w:p>
    <w:p w:rsidR="00936DA6" w:rsidRDefault="00936DA6" w:rsidP="00D07147">
      <w:pPr>
        <w:spacing w:before="120"/>
      </w:pPr>
    </w:p>
    <w:p w:rsidR="0064385C" w:rsidRDefault="0064385C" w:rsidP="00D07147">
      <w:pPr>
        <w:spacing w:before="120"/>
      </w:pPr>
    </w:p>
    <w:p w:rsidR="00936DA6" w:rsidRDefault="00936DA6" w:rsidP="00D07147">
      <w:pPr>
        <w:spacing w:before="120"/>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703"/>
        <w:gridCol w:w="1560"/>
        <w:gridCol w:w="1559"/>
        <w:gridCol w:w="1559"/>
      </w:tblGrid>
      <w:tr w:rsidR="002470A1" w:rsidRPr="00742C92" w:rsidTr="002470A1">
        <w:tc>
          <w:tcPr>
            <w:tcW w:w="3967" w:type="dxa"/>
            <w:vMerge w:val="restart"/>
            <w:shd w:val="clear" w:color="auto" w:fill="auto"/>
            <w:vAlign w:val="center"/>
          </w:tcPr>
          <w:p w:rsidR="002470A1" w:rsidRPr="00742C92" w:rsidRDefault="002470A1" w:rsidP="007224C1">
            <w:pPr>
              <w:jc w:val="center"/>
              <w:rPr>
                <w:rFonts w:eastAsia="Calibri"/>
                <w:sz w:val="20"/>
                <w:szCs w:val="20"/>
                <w:lang w:eastAsia="en-US"/>
              </w:rPr>
            </w:pPr>
            <w:r w:rsidRPr="00742C92">
              <w:rPr>
                <w:rFonts w:eastAsia="Calibri"/>
                <w:sz w:val="20"/>
                <w:szCs w:val="20"/>
                <w:lang w:eastAsia="en-US"/>
              </w:rPr>
              <w:t>Сведения</w:t>
            </w:r>
          </w:p>
        </w:tc>
        <w:tc>
          <w:tcPr>
            <w:tcW w:w="6381" w:type="dxa"/>
            <w:gridSpan w:val="4"/>
            <w:shd w:val="clear" w:color="auto" w:fill="auto"/>
          </w:tcPr>
          <w:p w:rsidR="002470A1" w:rsidRPr="00742C92" w:rsidRDefault="002470A1" w:rsidP="007224C1">
            <w:pPr>
              <w:jc w:val="center"/>
              <w:rPr>
                <w:rFonts w:eastAsia="Calibri"/>
                <w:sz w:val="20"/>
                <w:szCs w:val="20"/>
                <w:lang w:eastAsia="en-US"/>
              </w:rPr>
            </w:pPr>
            <w:r w:rsidRPr="00742C92">
              <w:rPr>
                <w:rFonts w:eastAsia="Calibri"/>
                <w:sz w:val="20"/>
                <w:szCs w:val="20"/>
                <w:lang w:eastAsia="en-US"/>
              </w:rPr>
              <w:t>Номер по порядку</w:t>
            </w:r>
          </w:p>
        </w:tc>
      </w:tr>
      <w:tr w:rsidR="002470A1" w:rsidRPr="00742C92" w:rsidTr="002470A1">
        <w:trPr>
          <w:trHeight w:val="346"/>
        </w:trPr>
        <w:tc>
          <w:tcPr>
            <w:tcW w:w="3967" w:type="dxa"/>
            <w:vMerge/>
            <w:shd w:val="clear" w:color="auto" w:fill="auto"/>
          </w:tcPr>
          <w:p w:rsidR="002470A1" w:rsidRPr="00742C92" w:rsidRDefault="002470A1" w:rsidP="007224C1">
            <w:pPr>
              <w:rPr>
                <w:rFonts w:eastAsia="Calibri"/>
                <w:sz w:val="20"/>
                <w:szCs w:val="20"/>
                <w:lang w:eastAsia="en-US"/>
              </w:rPr>
            </w:pPr>
          </w:p>
        </w:tc>
        <w:tc>
          <w:tcPr>
            <w:tcW w:w="1703" w:type="dxa"/>
            <w:shd w:val="clear" w:color="auto" w:fill="auto"/>
          </w:tcPr>
          <w:p w:rsidR="002470A1" w:rsidRPr="00742C92" w:rsidRDefault="00936DA6" w:rsidP="007224C1">
            <w:pPr>
              <w:rPr>
                <w:rFonts w:eastAsia="Calibri"/>
                <w:sz w:val="20"/>
                <w:szCs w:val="20"/>
                <w:lang w:eastAsia="en-US"/>
              </w:rPr>
            </w:pPr>
            <w:r>
              <w:rPr>
                <w:rFonts w:eastAsia="Calibri"/>
                <w:sz w:val="20"/>
                <w:szCs w:val="20"/>
                <w:lang w:eastAsia="en-US"/>
              </w:rPr>
              <w:t>5</w:t>
            </w:r>
          </w:p>
        </w:tc>
        <w:tc>
          <w:tcPr>
            <w:tcW w:w="1560" w:type="dxa"/>
            <w:shd w:val="clear" w:color="auto" w:fill="auto"/>
          </w:tcPr>
          <w:p w:rsidR="002470A1" w:rsidRPr="00742C92" w:rsidRDefault="00936DA6" w:rsidP="007224C1">
            <w:pPr>
              <w:rPr>
                <w:rFonts w:eastAsia="Calibri"/>
                <w:sz w:val="20"/>
                <w:szCs w:val="20"/>
                <w:lang w:eastAsia="en-US"/>
              </w:rPr>
            </w:pPr>
            <w:r>
              <w:rPr>
                <w:rFonts w:eastAsia="Calibri"/>
                <w:sz w:val="20"/>
                <w:szCs w:val="20"/>
                <w:lang w:eastAsia="en-US"/>
              </w:rPr>
              <w:t>6</w:t>
            </w:r>
          </w:p>
        </w:tc>
        <w:tc>
          <w:tcPr>
            <w:tcW w:w="1559" w:type="dxa"/>
            <w:shd w:val="clear" w:color="auto" w:fill="auto"/>
          </w:tcPr>
          <w:p w:rsidR="002470A1" w:rsidRPr="00742C92" w:rsidRDefault="00936DA6" w:rsidP="007224C1">
            <w:pPr>
              <w:rPr>
                <w:rFonts w:eastAsia="Calibri"/>
                <w:sz w:val="20"/>
                <w:szCs w:val="20"/>
                <w:lang w:eastAsia="en-US"/>
              </w:rPr>
            </w:pPr>
            <w:r>
              <w:rPr>
                <w:rFonts w:eastAsia="Calibri"/>
                <w:sz w:val="20"/>
                <w:szCs w:val="20"/>
                <w:lang w:eastAsia="en-US"/>
              </w:rPr>
              <w:t>7</w:t>
            </w:r>
          </w:p>
        </w:tc>
        <w:tc>
          <w:tcPr>
            <w:tcW w:w="1559" w:type="dxa"/>
            <w:shd w:val="clear" w:color="auto" w:fill="auto"/>
          </w:tcPr>
          <w:p w:rsidR="002470A1" w:rsidRPr="00742C92" w:rsidRDefault="00936DA6" w:rsidP="007224C1">
            <w:pPr>
              <w:rPr>
                <w:rFonts w:eastAsia="Calibri"/>
                <w:sz w:val="20"/>
                <w:szCs w:val="20"/>
                <w:lang w:eastAsia="en-US"/>
              </w:rPr>
            </w:pPr>
            <w:r>
              <w:rPr>
                <w:rFonts w:eastAsia="Calibri"/>
                <w:sz w:val="20"/>
                <w:szCs w:val="20"/>
                <w:lang w:eastAsia="en-US"/>
              </w:rPr>
              <w:t>8</w:t>
            </w:r>
          </w:p>
        </w:tc>
      </w:tr>
      <w:tr w:rsidR="00936DA6" w:rsidRPr="00346BC7" w:rsidTr="002470A1">
        <w:trPr>
          <w:trHeight w:val="284"/>
        </w:trPr>
        <w:tc>
          <w:tcPr>
            <w:tcW w:w="3967" w:type="dxa"/>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Марка, модель</w:t>
            </w:r>
          </w:p>
        </w:tc>
        <w:tc>
          <w:tcPr>
            <w:tcW w:w="1703" w:type="dxa"/>
            <w:shd w:val="clear" w:color="auto" w:fill="auto"/>
          </w:tcPr>
          <w:p w:rsidR="00936DA6" w:rsidRPr="00141E1A" w:rsidRDefault="00936DA6" w:rsidP="007224C1">
            <w:pPr>
              <w:jc w:val="center"/>
              <w:rPr>
                <w:rFonts w:eastAsia="Calibri"/>
                <w:sz w:val="20"/>
                <w:szCs w:val="20"/>
                <w:lang w:eastAsia="en-US"/>
              </w:rPr>
            </w:pPr>
            <w:r>
              <w:rPr>
                <w:rFonts w:eastAsia="Calibri"/>
                <w:sz w:val="20"/>
                <w:szCs w:val="20"/>
                <w:lang w:eastAsia="en-US"/>
              </w:rPr>
              <w:t xml:space="preserve">Рено </w:t>
            </w:r>
            <w:proofErr w:type="spellStart"/>
            <w:r>
              <w:rPr>
                <w:rFonts w:eastAsia="Calibri"/>
                <w:sz w:val="20"/>
                <w:szCs w:val="20"/>
                <w:lang w:eastAsia="en-US"/>
              </w:rPr>
              <w:t>Логан</w:t>
            </w:r>
            <w:proofErr w:type="spellEnd"/>
          </w:p>
        </w:tc>
        <w:tc>
          <w:tcPr>
            <w:tcW w:w="1560" w:type="dxa"/>
            <w:shd w:val="clear" w:color="auto" w:fill="auto"/>
          </w:tcPr>
          <w:p w:rsidR="00936DA6" w:rsidRPr="00B328E7" w:rsidRDefault="00936DA6" w:rsidP="007224C1">
            <w:pPr>
              <w:jc w:val="center"/>
              <w:rPr>
                <w:rFonts w:eastAsia="Calibri"/>
                <w:sz w:val="20"/>
                <w:szCs w:val="20"/>
                <w:lang w:val="en-US" w:eastAsia="en-US"/>
              </w:rPr>
            </w:pPr>
            <w:proofErr w:type="spellStart"/>
            <w:r>
              <w:rPr>
                <w:rFonts w:eastAsia="Calibri"/>
                <w:sz w:val="20"/>
                <w:szCs w:val="20"/>
                <w:lang w:val="en-US" w:eastAsia="en-US"/>
              </w:rPr>
              <w:t>Lada</w:t>
            </w:r>
            <w:proofErr w:type="spellEnd"/>
            <w:r>
              <w:rPr>
                <w:rFonts w:eastAsia="Calibri"/>
                <w:sz w:val="20"/>
                <w:szCs w:val="20"/>
                <w:lang w:val="en-US" w:eastAsia="en-US"/>
              </w:rPr>
              <w:t xml:space="preserve"> 211340</w:t>
            </w:r>
          </w:p>
        </w:tc>
        <w:tc>
          <w:tcPr>
            <w:tcW w:w="1559" w:type="dxa"/>
            <w:shd w:val="clear" w:color="auto" w:fill="auto"/>
          </w:tcPr>
          <w:p w:rsidR="00936DA6" w:rsidRPr="00622626" w:rsidRDefault="00936DA6" w:rsidP="0064385C">
            <w:pPr>
              <w:jc w:val="center"/>
              <w:rPr>
                <w:sz w:val="18"/>
                <w:szCs w:val="18"/>
              </w:rPr>
            </w:pPr>
            <w:r w:rsidRPr="00622626">
              <w:rPr>
                <w:sz w:val="18"/>
                <w:szCs w:val="18"/>
              </w:rPr>
              <w:t>НИССАН NAVARA</w:t>
            </w:r>
          </w:p>
        </w:tc>
        <w:tc>
          <w:tcPr>
            <w:tcW w:w="1559" w:type="dxa"/>
            <w:shd w:val="clear" w:color="auto" w:fill="auto"/>
          </w:tcPr>
          <w:p w:rsidR="00936DA6" w:rsidRPr="00622626" w:rsidRDefault="00936DA6" w:rsidP="0064385C">
            <w:pPr>
              <w:jc w:val="center"/>
              <w:rPr>
                <w:sz w:val="18"/>
                <w:szCs w:val="18"/>
              </w:rPr>
            </w:pPr>
            <w:r w:rsidRPr="00622626">
              <w:rPr>
                <w:sz w:val="18"/>
                <w:szCs w:val="18"/>
              </w:rPr>
              <w:t>GREAT WALL CC</w:t>
            </w:r>
          </w:p>
        </w:tc>
      </w:tr>
      <w:tr w:rsidR="00936DA6" w:rsidRPr="00742C92" w:rsidTr="002470A1">
        <w:trPr>
          <w:trHeight w:val="284"/>
        </w:trPr>
        <w:tc>
          <w:tcPr>
            <w:tcW w:w="3967" w:type="dxa"/>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Тип транспортного средства</w:t>
            </w:r>
          </w:p>
        </w:tc>
        <w:tc>
          <w:tcPr>
            <w:tcW w:w="1703"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седан</w:t>
            </w:r>
          </w:p>
        </w:tc>
        <w:tc>
          <w:tcPr>
            <w:tcW w:w="1560" w:type="dxa"/>
            <w:shd w:val="clear" w:color="auto" w:fill="auto"/>
          </w:tcPr>
          <w:p w:rsidR="00936DA6" w:rsidRPr="00B328E7" w:rsidRDefault="00936DA6" w:rsidP="007224C1">
            <w:pPr>
              <w:jc w:val="center"/>
              <w:rPr>
                <w:rFonts w:eastAsia="Calibri"/>
                <w:sz w:val="20"/>
                <w:szCs w:val="20"/>
                <w:lang w:val="en-US" w:eastAsia="en-US"/>
              </w:rPr>
            </w:pPr>
            <w:proofErr w:type="spellStart"/>
            <w:r>
              <w:rPr>
                <w:rFonts w:eastAsia="Calibri"/>
                <w:sz w:val="20"/>
                <w:szCs w:val="20"/>
                <w:lang w:eastAsia="en-US"/>
              </w:rPr>
              <w:t>Хэтчбек</w:t>
            </w:r>
            <w:proofErr w:type="spellEnd"/>
          </w:p>
        </w:tc>
        <w:tc>
          <w:tcPr>
            <w:tcW w:w="1559" w:type="dxa"/>
            <w:shd w:val="clear" w:color="auto" w:fill="auto"/>
          </w:tcPr>
          <w:p w:rsidR="00936DA6" w:rsidRPr="00622626" w:rsidRDefault="00936DA6" w:rsidP="0064385C">
            <w:pPr>
              <w:jc w:val="center"/>
              <w:rPr>
                <w:sz w:val="18"/>
                <w:szCs w:val="18"/>
              </w:rPr>
            </w:pPr>
            <w:r w:rsidRPr="00622626">
              <w:rPr>
                <w:sz w:val="18"/>
                <w:szCs w:val="18"/>
              </w:rPr>
              <w:t>БОРТОВОЙ</w:t>
            </w:r>
          </w:p>
        </w:tc>
        <w:tc>
          <w:tcPr>
            <w:tcW w:w="1559" w:type="dxa"/>
            <w:shd w:val="clear" w:color="auto" w:fill="auto"/>
          </w:tcPr>
          <w:p w:rsidR="00936DA6" w:rsidRPr="00622626" w:rsidRDefault="00936DA6" w:rsidP="0064385C">
            <w:pPr>
              <w:jc w:val="center"/>
              <w:rPr>
                <w:sz w:val="18"/>
                <w:szCs w:val="18"/>
              </w:rPr>
            </w:pPr>
            <w:r w:rsidRPr="00622626">
              <w:rPr>
                <w:sz w:val="18"/>
                <w:szCs w:val="18"/>
              </w:rPr>
              <w:t>УНИВЕРСАЛ</w:t>
            </w:r>
          </w:p>
        </w:tc>
      </w:tr>
      <w:tr w:rsidR="00936DA6" w:rsidRPr="00742C92" w:rsidTr="002470A1">
        <w:trPr>
          <w:trHeight w:val="284"/>
        </w:trPr>
        <w:tc>
          <w:tcPr>
            <w:tcW w:w="3967" w:type="dxa"/>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703"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В</w:t>
            </w:r>
          </w:p>
        </w:tc>
        <w:tc>
          <w:tcPr>
            <w:tcW w:w="1560"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В</w:t>
            </w:r>
          </w:p>
        </w:tc>
        <w:tc>
          <w:tcPr>
            <w:tcW w:w="1559" w:type="dxa"/>
            <w:shd w:val="clear" w:color="auto" w:fill="auto"/>
          </w:tcPr>
          <w:p w:rsidR="00936DA6" w:rsidRPr="00622626" w:rsidRDefault="00936DA6" w:rsidP="0064385C">
            <w:pPr>
              <w:jc w:val="center"/>
              <w:rPr>
                <w:sz w:val="18"/>
                <w:szCs w:val="18"/>
              </w:rPr>
            </w:pPr>
            <w:r w:rsidRPr="00622626">
              <w:rPr>
                <w:sz w:val="18"/>
                <w:szCs w:val="18"/>
              </w:rPr>
              <w:t>В</w:t>
            </w:r>
          </w:p>
        </w:tc>
        <w:tc>
          <w:tcPr>
            <w:tcW w:w="1559" w:type="dxa"/>
            <w:shd w:val="clear" w:color="auto" w:fill="auto"/>
          </w:tcPr>
          <w:p w:rsidR="00936DA6" w:rsidRPr="00622626" w:rsidRDefault="00936DA6" w:rsidP="0064385C">
            <w:pPr>
              <w:jc w:val="center"/>
              <w:rPr>
                <w:sz w:val="18"/>
                <w:szCs w:val="18"/>
              </w:rPr>
            </w:pPr>
            <w:r w:rsidRPr="00622626">
              <w:rPr>
                <w:sz w:val="18"/>
                <w:szCs w:val="18"/>
              </w:rPr>
              <w:t>В</w:t>
            </w:r>
          </w:p>
        </w:tc>
      </w:tr>
      <w:tr w:rsidR="00936DA6" w:rsidRPr="00742C92" w:rsidTr="002470A1">
        <w:trPr>
          <w:trHeight w:val="284"/>
        </w:trPr>
        <w:tc>
          <w:tcPr>
            <w:tcW w:w="3967" w:type="dxa"/>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Год выпуска</w:t>
            </w:r>
          </w:p>
        </w:tc>
        <w:tc>
          <w:tcPr>
            <w:tcW w:w="1703"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2009г.</w:t>
            </w:r>
          </w:p>
        </w:tc>
        <w:tc>
          <w:tcPr>
            <w:tcW w:w="1560"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2012г.</w:t>
            </w:r>
          </w:p>
        </w:tc>
        <w:tc>
          <w:tcPr>
            <w:tcW w:w="1559" w:type="dxa"/>
            <w:shd w:val="clear" w:color="auto" w:fill="auto"/>
          </w:tcPr>
          <w:p w:rsidR="00936DA6" w:rsidRPr="00622626" w:rsidRDefault="00936DA6" w:rsidP="0064385C">
            <w:pPr>
              <w:jc w:val="center"/>
              <w:rPr>
                <w:sz w:val="18"/>
                <w:szCs w:val="18"/>
              </w:rPr>
            </w:pPr>
            <w:r w:rsidRPr="00622626">
              <w:rPr>
                <w:sz w:val="18"/>
                <w:szCs w:val="18"/>
              </w:rPr>
              <w:t>2008</w:t>
            </w:r>
          </w:p>
        </w:tc>
        <w:tc>
          <w:tcPr>
            <w:tcW w:w="1559" w:type="dxa"/>
            <w:shd w:val="clear" w:color="auto" w:fill="auto"/>
          </w:tcPr>
          <w:p w:rsidR="00936DA6" w:rsidRPr="00622626" w:rsidRDefault="00936DA6" w:rsidP="0064385C">
            <w:pPr>
              <w:jc w:val="center"/>
              <w:rPr>
                <w:sz w:val="18"/>
                <w:szCs w:val="18"/>
              </w:rPr>
            </w:pPr>
            <w:r w:rsidRPr="00622626">
              <w:rPr>
                <w:sz w:val="18"/>
                <w:szCs w:val="18"/>
              </w:rPr>
              <w:t>2007</w:t>
            </w:r>
          </w:p>
        </w:tc>
      </w:tr>
      <w:tr w:rsidR="00936DA6" w:rsidRPr="00742C92" w:rsidTr="002470A1">
        <w:trPr>
          <w:trHeight w:val="284"/>
        </w:trPr>
        <w:tc>
          <w:tcPr>
            <w:tcW w:w="3967" w:type="dxa"/>
            <w:shd w:val="clear" w:color="auto" w:fill="auto"/>
            <w:vAlign w:val="center"/>
          </w:tcPr>
          <w:p w:rsidR="00936DA6" w:rsidRPr="00742C92" w:rsidRDefault="00936DA6" w:rsidP="007224C1">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703"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У875СО47</w:t>
            </w:r>
          </w:p>
        </w:tc>
        <w:tc>
          <w:tcPr>
            <w:tcW w:w="1560"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У403СМ47</w:t>
            </w:r>
          </w:p>
        </w:tc>
        <w:tc>
          <w:tcPr>
            <w:tcW w:w="1559" w:type="dxa"/>
            <w:shd w:val="clear" w:color="auto" w:fill="auto"/>
          </w:tcPr>
          <w:p w:rsidR="00936DA6" w:rsidRPr="00622626" w:rsidRDefault="00936DA6" w:rsidP="0064385C">
            <w:pPr>
              <w:jc w:val="center"/>
              <w:rPr>
                <w:sz w:val="18"/>
                <w:szCs w:val="18"/>
              </w:rPr>
            </w:pPr>
            <w:r w:rsidRPr="00622626">
              <w:rPr>
                <w:sz w:val="18"/>
                <w:szCs w:val="18"/>
              </w:rPr>
              <w:t>С 545 СА 178</w:t>
            </w:r>
          </w:p>
        </w:tc>
        <w:tc>
          <w:tcPr>
            <w:tcW w:w="1559" w:type="dxa"/>
            <w:shd w:val="clear" w:color="auto" w:fill="auto"/>
          </w:tcPr>
          <w:p w:rsidR="00936DA6" w:rsidRPr="00622626" w:rsidRDefault="00936DA6" w:rsidP="0064385C">
            <w:pPr>
              <w:jc w:val="center"/>
              <w:rPr>
                <w:sz w:val="18"/>
                <w:szCs w:val="18"/>
              </w:rPr>
            </w:pPr>
            <w:r w:rsidRPr="00622626">
              <w:rPr>
                <w:sz w:val="18"/>
                <w:szCs w:val="18"/>
              </w:rPr>
              <w:t>Н 904 ХХ 98</w:t>
            </w:r>
          </w:p>
        </w:tc>
      </w:tr>
      <w:tr w:rsidR="00936DA6" w:rsidRPr="00742C92" w:rsidTr="002470A1">
        <w:trPr>
          <w:trHeight w:val="284"/>
        </w:trPr>
        <w:tc>
          <w:tcPr>
            <w:tcW w:w="3967" w:type="dxa"/>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703"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 xml:space="preserve">47 </w:t>
            </w:r>
            <w:proofErr w:type="gramStart"/>
            <w:r>
              <w:rPr>
                <w:rFonts w:eastAsia="Calibri"/>
                <w:sz w:val="20"/>
                <w:szCs w:val="20"/>
                <w:lang w:eastAsia="en-US"/>
              </w:rPr>
              <w:t>ХР</w:t>
            </w:r>
            <w:proofErr w:type="gramEnd"/>
            <w:r>
              <w:rPr>
                <w:rFonts w:eastAsia="Calibri"/>
                <w:sz w:val="20"/>
                <w:szCs w:val="20"/>
                <w:lang w:eastAsia="en-US"/>
              </w:rPr>
              <w:t xml:space="preserve"> 583460</w:t>
            </w:r>
          </w:p>
        </w:tc>
        <w:tc>
          <w:tcPr>
            <w:tcW w:w="1560"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 xml:space="preserve">47 </w:t>
            </w:r>
            <w:proofErr w:type="gramStart"/>
            <w:r>
              <w:rPr>
                <w:rFonts w:eastAsia="Calibri"/>
                <w:sz w:val="20"/>
                <w:szCs w:val="20"/>
                <w:lang w:eastAsia="en-US"/>
              </w:rPr>
              <w:t>ХР</w:t>
            </w:r>
            <w:proofErr w:type="gramEnd"/>
            <w:r>
              <w:rPr>
                <w:rFonts w:eastAsia="Calibri"/>
                <w:sz w:val="20"/>
                <w:szCs w:val="20"/>
                <w:lang w:eastAsia="en-US"/>
              </w:rPr>
              <w:t xml:space="preserve"> 583094</w:t>
            </w:r>
          </w:p>
        </w:tc>
        <w:tc>
          <w:tcPr>
            <w:tcW w:w="1559" w:type="dxa"/>
            <w:shd w:val="clear" w:color="auto" w:fill="auto"/>
          </w:tcPr>
          <w:p w:rsidR="00936DA6" w:rsidRDefault="00936DA6" w:rsidP="0064385C">
            <w:pPr>
              <w:jc w:val="center"/>
              <w:rPr>
                <w:sz w:val="18"/>
                <w:szCs w:val="18"/>
              </w:rPr>
            </w:pPr>
            <w:r>
              <w:rPr>
                <w:sz w:val="18"/>
                <w:szCs w:val="18"/>
              </w:rPr>
              <w:t xml:space="preserve">78 29 </w:t>
            </w:r>
            <w:r w:rsidRPr="00622626">
              <w:rPr>
                <w:sz w:val="18"/>
                <w:szCs w:val="18"/>
              </w:rPr>
              <w:t>866034</w:t>
            </w:r>
          </w:p>
          <w:p w:rsidR="00936DA6" w:rsidRPr="00622626" w:rsidRDefault="00936DA6" w:rsidP="0064385C">
            <w:pPr>
              <w:jc w:val="center"/>
              <w:rPr>
                <w:sz w:val="18"/>
                <w:szCs w:val="18"/>
              </w:rPr>
            </w:pPr>
            <w:r>
              <w:rPr>
                <w:sz w:val="18"/>
                <w:szCs w:val="18"/>
              </w:rPr>
              <w:t>01.12.2014г.</w:t>
            </w:r>
          </w:p>
        </w:tc>
        <w:tc>
          <w:tcPr>
            <w:tcW w:w="1559" w:type="dxa"/>
            <w:shd w:val="clear" w:color="auto" w:fill="auto"/>
          </w:tcPr>
          <w:p w:rsidR="00936DA6" w:rsidRDefault="00936DA6" w:rsidP="0064385C">
            <w:pPr>
              <w:rPr>
                <w:sz w:val="18"/>
                <w:szCs w:val="18"/>
              </w:rPr>
            </w:pPr>
            <w:r>
              <w:rPr>
                <w:sz w:val="18"/>
                <w:szCs w:val="18"/>
              </w:rPr>
              <w:t>78 ХК</w:t>
            </w:r>
            <w:r w:rsidRPr="00622626">
              <w:rPr>
                <w:sz w:val="18"/>
                <w:szCs w:val="18"/>
              </w:rPr>
              <w:t>794639</w:t>
            </w:r>
          </w:p>
          <w:p w:rsidR="00936DA6" w:rsidRPr="00622626" w:rsidRDefault="00936DA6" w:rsidP="0064385C">
            <w:pPr>
              <w:jc w:val="center"/>
              <w:rPr>
                <w:sz w:val="18"/>
                <w:szCs w:val="18"/>
              </w:rPr>
            </w:pPr>
            <w:r>
              <w:rPr>
                <w:sz w:val="18"/>
                <w:szCs w:val="18"/>
              </w:rPr>
              <w:t>21.03.2010</w:t>
            </w:r>
          </w:p>
        </w:tc>
      </w:tr>
      <w:tr w:rsidR="00936DA6" w:rsidRPr="00742C92" w:rsidTr="002470A1">
        <w:trPr>
          <w:trHeight w:val="510"/>
        </w:trPr>
        <w:tc>
          <w:tcPr>
            <w:tcW w:w="3967" w:type="dxa"/>
            <w:shd w:val="clear" w:color="auto" w:fill="auto"/>
            <w:vAlign w:val="center"/>
          </w:tcPr>
          <w:p w:rsidR="00936DA6" w:rsidRPr="00742C92" w:rsidRDefault="00936DA6" w:rsidP="007224C1">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703"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по договору</w:t>
            </w:r>
          </w:p>
        </w:tc>
        <w:tc>
          <w:tcPr>
            <w:tcW w:w="1560" w:type="dxa"/>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по договору</w:t>
            </w:r>
          </w:p>
        </w:tc>
        <w:tc>
          <w:tcPr>
            <w:tcW w:w="1559" w:type="dxa"/>
            <w:shd w:val="clear" w:color="auto" w:fill="auto"/>
          </w:tcPr>
          <w:p w:rsidR="00936DA6" w:rsidRPr="00622626" w:rsidRDefault="00936DA6" w:rsidP="0064385C">
            <w:pPr>
              <w:jc w:val="center"/>
              <w:rPr>
                <w:sz w:val="18"/>
                <w:szCs w:val="18"/>
              </w:rPr>
            </w:pPr>
            <w:r>
              <w:rPr>
                <w:sz w:val="18"/>
                <w:szCs w:val="18"/>
              </w:rPr>
              <w:t>по договору</w:t>
            </w:r>
          </w:p>
        </w:tc>
        <w:tc>
          <w:tcPr>
            <w:tcW w:w="1559" w:type="dxa"/>
            <w:shd w:val="clear" w:color="auto" w:fill="auto"/>
          </w:tcPr>
          <w:p w:rsidR="00936DA6" w:rsidRDefault="00936DA6" w:rsidP="0064385C">
            <w:r w:rsidRPr="00FA575D">
              <w:rPr>
                <w:sz w:val="18"/>
                <w:szCs w:val="18"/>
              </w:rPr>
              <w:t>по договору</w:t>
            </w:r>
          </w:p>
        </w:tc>
      </w:tr>
      <w:tr w:rsidR="00936DA6" w:rsidRPr="00742C92" w:rsidTr="002470A1">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sidRPr="002470A1">
              <w:rPr>
                <w:rStyle w:val="ad"/>
                <w:rFonts w:eastAsia="Calibri"/>
                <w:sz w:val="20"/>
                <w:szCs w:val="20"/>
                <w:vertAlign w:val="baseline"/>
                <w:lang w:eastAsia="en-US"/>
              </w:rPr>
              <w:footnoteReference w:id="3"/>
            </w:r>
            <w:r w:rsidRPr="00742C92">
              <w:rPr>
                <w:rFonts w:eastAsia="Calibri"/>
                <w:sz w:val="20"/>
                <w:szCs w:val="20"/>
                <w:lang w:eastAsia="en-US"/>
              </w:rPr>
              <w:t xml:space="preserve">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соответствует</w:t>
            </w:r>
          </w:p>
        </w:tc>
      </w:tr>
      <w:tr w:rsidR="00936DA6"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r>
      <w:tr w:rsidR="00936DA6" w:rsidRPr="00742C92" w:rsidTr="002470A1">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Default="00936DA6" w:rsidP="007224C1">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механическая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механическая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механическая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механическая</w:t>
            </w:r>
          </w:p>
        </w:tc>
      </w:tr>
      <w:tr w:rsidR="00936DA6" w:rsidRPr="00742C92" w:rsidTr="002470A1">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936DA6">
            <w:pPr>
              <w:jc w:val="center"/>
              <w:rPr>
                <w:sz w:val="18"/>
                <w:szCs w:val="18"/>
              </w:rPr>
            </w:pPr>
            <w:proofErr w:type="gramStart"/>
            <w:r w:rsidRPr="00622626">
              <w:rPr>
                <w:sz w:val="18"/>
                <w:szCs w:val="18"/>
              </w:rPr>
              <w:t>установлены</w:t>
            </w:r>
            <w:proofErr w:type="gramEnd"/>
          </w:p>
          <w:p w:rsidR="00936DA6" w:rsidRPr="00742C92" w:rsidRDefault="00936DA6" w:rsidP="00936DA6">
            <w:pPr>
              <w:jc w:val="center"/>
              <w:rPr>
                <w:rFonts w:eastAsia="Calibri"/>
                <w:sz w:val="20"/>
                <w:szCs w:val="20"/>
                <w:lang w:eastAsia="en-US"/>
              </w:rPr>
            </w:pPr>
            <w:r w:rsidRPr="00622626">
              <w:rPr>
                <w:sz w:val="18"/>
                <w:szCs w:val="18"/>
              </w:rPr>
              <w:t>доп. педали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936DA6">
            <w:pPr>
              <w:jc w:val="center"/>
              <w:rPr>
                <w:sz w:val="18"/>
                <w:szCs w:val="18"/>
              </w:rPr>
            </w:pPr>
            <w:proofErr w:type="gramStart"/>
            <w:r w:rsidRPr="00622626">
              <w:rPr>
                <w:sz w:val="18"/>
                <w:szCs w:val="18"/>
              </w:rPr>
              <w:t>установлены</w:t>
            </w:r>
            <w:proofErr w:type="gramEnd"/>
          </w:p>
          <w:p w:rsidR="00936DA6" w:rsidRPr="00742C92" w:rsidRDefault="00936DA6" w:rsidP="00936DA6">
            <w:pPr>
              <w:jc w:val="center"/>
              <w:rPr>
                <w:rFonts w:eastAsia="Calibri"/>
                <w:sz w:val="20"/>
                <w:szCs w:val="20"/>
                <w:lang w:eastAsia="en-US"/>
              </w:rPr>
            </w:pPr>
            <w:r w:rsidRPr="00622626">
              <w:rPr>
                <w:sz w:val="18"/>
                <w:szCs w:val="18"/>
              </w:rPr>
              <w:t>доп. педали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proofErr w:type="gramStart"/>
            <w:r w:rsidRPr="00622626">
              <w:rPr>
                <w:sz w:val="18"/>
                <w:szCs w:val="18"/>
              </w:rPr>
              <w:t>установлены</w:t>
            </w:r>
            <w:proofErr w:type="gramEnd"/>
          </w:p>
          <w:p w:rsidR="00936DA6" w:rsidRPr="00622626" w:rsidRDefault="00936DA6" w:rsidP="0064385C">
            <w:pPr>
              <w:jc w:val="center"/>
              <w:rPr>
                <w:sz w:val="18"/>
                <w:szCs w:val="18"/>
              </w:rPr>
            </w:pPr>
            <w:r w:rsidRPr="00622626">
              <w:rPr>
                <w:sz w:val="18"/>
                <w:szCs w:val="18"/>
              </w:rPr>
              <w:t>доп. педали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proofErr w:type="gramStart"/>
            <w:r w:rsidRPr="00622626">
              <w:rPr>
                <w:sz w:val="18"/>
                <w:szCs w:val="18"/>
              </w:rPr>
              <w:t>установлены</w:t>
            </w:r>
            <w:proofErr w:type="gramEnd"/>
          </w:p>
          <w:p w:rsidR="00936DA6" w:rsidRPr="00622626" w:rsidRDefault="00936DA6" w:rsidP="0064385C">
            <w:pPr>
              <w:jc w:val="center"/>
              <w:rPr>
                <w:sz w:val="18"/>
                <w:szCs w:val="18"/>
              </w:rPr>
            </w:pPr>
            <w:r w:rsidRPr="00622626">
              <w:rPr>
                <w:sz w:val="18"/>
                <w:szCs w:val="18"/>
              </w:rPr>
              <w:t>доп. педали</w:t>
            </w:r>
          </w:p>
        </w:tc>
      </w:tr>
      <w:tr w:rsidR="00936DA6"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proofErr w:type="gramStart"/>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r>
      <w:tr w:rsidR="00936DA6"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r>
      <w:tr w:rsidR="00936DA6"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есть</w:t>
            </w:r>
          </w:p>
        </w:tc>
      </w:tr>
      <w:tr w:rsidR="00936DA6" w:rsidRPr="00742C92" w:rsidTr="002470A1">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Default="00936DA6" w:rsidP="007224C1">
            <w:pPr>
              <w:jc w:val="center"/>
              <w:rPr>
                <w:rFonts w:eastAsia="Calibri"/>
                <w:sz w:val="20"/>
                <w:szCs w:val="20"/>
                <w:lang w:eastAsia="en-US"/>
              </w:rPr>
            </w:pPr>
            <w:r>
              <w:rPr>
                <w:rFonts w:eastAsia="Calibri"/>
                <w:sz w:val="20"/>
                <w:szCs w:val="20"/>
                <w:lang w:eastAsia="en-US"/>
              </w:rPr>
              <w:t xml:space="preserve">ССС </w:t>
            </w:r>
          </w:p>
          <w:p w:rsidR="00936DA6" w:rsidRDefault="00936DA6" w:rsidP="007224C1">
            <w:pPr>
              <w:jc w:val="center"/>
              <w:rPr>
                <w:rFonts w:eastAsia="Calibri"/>
                <w:sz w:val="20"/>
                <w:szCs w:val="20"/>
                <w:lang w:eastAsia="en-US"/>
              </w:rPr>
            </w:pPr>
            <w:r>
              <w:rPr>
                <w:rFonts w:eastAsia="Calibri"/>
                <w:sz w:val="20"/>
                <w:szCs w:val="20"/>
                <w:lang w:eastAsia="en-US"/>
              </w:rPr>
              <w:t>№06807591</w:t>
            </w:r>
          </w:p>
          <w:p w:rsidR="00936DA6" w:rsidRDefault="00936DA6" w:rsidP="007224C1">
            <w:pPr>
              <w:jc w:val="center"/>
              <w:rPr>
                <w:rFonts w:eastAsia="Calibri"/>
                <w:sz w:val="20"/>
                <w:szCs w:val="20"/>
                <w:lang w:eastAsia="en-US"/>
              </w:rPr>
            </w:pPr>
            <w:r>
              <w:rPr>
                <w:rFonts w:eastAsia="Calibri"/>
                <w:sz w:val="20"/>
                <w:szCs w:val="20"/>
                <w:lang w:eastAsia="en-US"/>
              </w:rPr>
              <w:t>от14.05.2014г</w:t>
            </w:r>
          </w:p>
          <w:p w:rsidR="00936DA6" w:rsidRDefault="00936DA6" w:rsidP="007224C1">
            <w:pPr>
              <w:jc w:val="center"/>
              <w:rPr>
                <w:rFonts w:eastAsia="Calibri"/>
                <w:sz w:val="20"/>
                <w:szCs w:val="20"/>
                <w:lang w:eastAsia="en-US"/>
              </w:rPr>
            </w:pPr>
            <w:r>
              <w:rPr>
                <w:rFonts w:eastAsia="Calibri"/>
                <w:sz w:val="20"/>
                <w:szCs w:val="20"/>
                <w:lang w:eastAsia="en-US"/>
              </w:rPr>
              <w:t>ООО «Росгосстрах»</w:t>
            </w:r>
          </w:p>
          <w:p w:rsidR="00936DA6" w:rsidRPr="00742C92" w:rsidRDefault="00936DA6" w:rsidP="00936DA6">
            <w:pPr>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Default="00936DA6" w:rsidP="002470A1">
            <w:pPr>
              <w:jc w:val="center"/>
              <w:rPr>
                <w:rFonts w:eastAsia="Calibri"/>
                <w:sz w:val="20"/>
                <w:szCs w:val="20"/>
                <w:lang w:eastAsia="en-US"/>
              </w:rPr>
            </w:pPr>
            <w:r>
              <w:rPr>
                <w:rFonts w:eastAsia="Calibri"/>
                <w:sz w:val="20"/>
                <w:szCs w:val="20"/>
                <w:lang w:eastAsia="en-US"/>
              </w:rPr>
              <w:t xml:space="preserve">      ССС №0311910450 от02.05.2014г</w:t>
            </w:r>
          </w:p>
          <w:p w:rsidR="00936DA6" w:rsidRDefault="00936DA6" w:rsidP="007224C1">
            <w:pPr>
              <w:jc w:val="center"/>
              <w:rPr>
                <w:rFonts w:eastAsia="Calibri"/>
                <w:sz w:val="20"/>
                <w:szCs w:val="20"/>
                <w:lang w:eastAsia="en-US"/>
              </w:rPr>
            </w:pPr>
            <w:r>
              <w:rPr>
                <w:rFonts w:eastAsia="Calibri"/>
                <w:sz w:val="20"/>
                <w:szCs w:val="20"/>
                <w:lang w:eastAsia="en-US"/>
              </w:rPr>
              <w:t>«</w:t>
            </w:r>
            <w:proofErr w:type="spellStart"/>
            <w:r>
              <w:rPr>
                <w:rFonts w:eastAsia="Calibri"/>
                <w:sz w:val="20"/>
                <w:szCs w:val="20"/>
                <w:lang w:eastAsia="en-US"/>
              </w:rPr>
              <w:t>Ресо</w:t>
            </w:r>
            <w:proofErr w:type="spellEnd"/>
            <w:r>
              <w:rPr>
                <w:rFonts w:eastAsia="Calibri"/>
                <w:sz w:val="20"/>
                <w:szCs w:val="20"/>
                <w:lang w:eastAsia="en-US"/>
              </w:rPr>
              <w:t xml:space="preserve"> гарантия»</w:t>
            </w:r>
          </w:p>
          <w:p w:rsidR="00936DA6" w:rsidRPr="00742C92" w:rsidRDefault="00936DA6" w:rsidP="00936DA6">
            <w:pP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ССС</w:t>
            </w:r>
          </w:p>
          <w:p w:rsidR="00936DA6" w:rsidRPr="00622626" w:rsidRDefault="00936DA6" w:rsidP="0064385C">
            <w:pPr>
              <w:jc w:val="center"/>
              <w:rPr>
                <w:sz w:val="18"/>
                <w:szCs w:val="18"/>
              </w:rPr>
            </w:pPr>
            <w:r w:rsidRPr="00622626">
              <w:rPr>
                <w:sz w:val="18"/>
                <w:szCs w:val="18"/>
              </w:rPr>
              <w:t>№0321221989</w:t>
            </w:r>
          </w:p>
          <w:p w:rsidR="00936DA6" w:rsidRPr="00622626" w:rsidRDefault="00936DA6" w:rsidP="0064385C">
            <w:pPr>
              <w:jc w:val="center"/>
              <w:rPr>
                <w:sz w:val="18"/>
                <w:szCs w:val="18"/>
              </w:rPr>
            </w:pPr>
            <w:r w:rsidRPr="00622626">
              <w:rPr>
                <w:sz w:val="18"/>
                <w:szCs w:val="18"/>
              </w:rPr>
              <w:t>с 20.10.2014г.</w:t>
            </w:r>
          </w:p>
          <w:p w:rsidR="00936DA6" w:rsidRPr="00622626" w:rsidRDefault="00936DA6" w:rsidP="0064385C">
            <w:pPr>
              <w:jc w:val="center"/>
              <w:rPr>
                <w:sz w:val="18"/>
                <w:szCs w:val="18"/>
              </w:rPr>
            </w:pPr>
            <w:r w:rsidRPr="00622626">
              <w:rPr>
                <w:sz w:val="18"/>
                <w:szCs w:val="18"/>
              </w:rPr>
              <w:t>по 19.10.2015г.</w:t>
            </w:r>
          </w:p>
          <w:p w:rsidR="00936DA6" w:rsidRPr="00622626" w:rsidRDefault="00936DA6" w:rsidP="0064385C">
            <w:pPr>
              <w:jc w:val="center"/>
              <w:rPr>
                <w:sz w:val="18"/>
                <w:szCs w:val="18"/>
              </w:rPr>
            </w:pPr>
            <w:r w:rsidRPr="00622626">
              <w:rPr>
                <w:sz w:val="18"/>
                <w:szCs w:val="18"/>
              </w:rPr>
              <w:t>ООО «Росгосстрах»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CCC</w:t>
            </w:r>
          </w:p>
          <w:p w:rsidR="00936DA6" w:rsidRPr="00622626" w:rsidRDefault="00936DA6" w:rsidP="0064385C">
            <w:pPr>
              <w:jc w:val="center"/>
              <w:rPr>
                <w:sz w:val="18"/>
                <w:szCs w:val="18"/>
              </w:rPr>
            </w:pPr>
            <w:r w:rsidRPr="00622626">
              <w:rPr>
                <w:sz w:val="18"/>
                <w:szCs w:val="18"/>
              </w:rPr>
              <w:t>№0311855644</w:t>
            </w:r>
          </w:p>
          <w:p w:rsidR="00936DA6" w:rsidRPr="00622626" w:rsidRDefault="00936DA6" w:rsidP="0064385C">
            <w:pPr>
              <w:jc w:val="center"/>
              <w:rPr>
                <w:sz w:val="18"/>
                <w:szCs w:val="18"/>
              </w:rPr>
            </w:pPr>
            <w:r w:rsidRPr="00622626">
              <w:rPr>
                <w:sz w:val="18"/>
                <w:szCs w:val="18"/>
              </w:rPr>
              <w:t>с 07.03.2014г.</w:t>
            </w:r>
          </w:p>
          <w:p w:rsidR="00936DA6" w:rsidRPr="00622626" w:rsidRDefault="00936DA6" w:rsidP="0064385C">
            <w:pPr>
              <w:jc w:val="center"/>
              <w:rPr>
                <w:sz w:val="18"/>
                <w:szCs w:val="18"/>
              </w:rPr>
            </w:pPr>
            <w:r w:rsidRPr="00622626">
              <w:rPr>
                <w:sz w:val="18"/>
                <w:szCs w:val="18"/>
              </w:rPr>
              <w:t>по 06.03.2015г.</w:t>
            </w:r>
          </w:p>
          <w:p w:rsidR="00936DA6" w:rsidRPr="00622626" w:rsidRDefault="00936DA6" w:rsidP="0064385C">
            <w:pPr>
              <w:jc w:val="center"/>
              <w:rPr>
                <w:sz w:val="18"/>
                <w:szCs w:val="18"/>
              </w:rPr>
            </w:pPr>
            <w:r w:rsidRPr="00622626">
              <w:rPr>
                <w:sz w:val="18"/>
                <w:szCs w:val="18"/>
              </w:rPr>
              <w:t>«</w:t>
            </w:r>
            <w:proofErr w:type="spellStart"/>
            <w:r w:rsidRPr="00622626">
              <w:rPr>
                <w:sz w:val="18"/>
                <w:szCs w:val="18"/>
              </w:rPr>
              <w:t>Ресо</w:t>
            </w:r>
            <w:proofErr w:type="spellEnd"/>
            <w:r w:rsidRPr="00622626">
              <w:rPr>
                <w:sz w:val="18"/>
                <w:szCs w:val="18"/>
              </w:rPr>
              <w:t xml:space="preserve"> Гарантия»</w:t>
            </w:r>
          </w:p>
        </w:tc>
      </w:tr>
      <w:tr w:rsidR="00936DA6" w:rsidRPr="00742C92" w:rsidTr="002470A1">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742C92" w:rsidRDefault="00936DA6" w:rsidP="007224C1">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Default="00936DA6" w:rsidP="007224C1">
            <w:pPr>
              <w:jc w:val="center"/>
              <w:rPr>
                <w:rFonts w:eastAsia="Calibri"/>
                <w:sz w:val="20"/>
                <w:szCs w:val="20"/>
                <w:lang w:eastAsia="en-US"/>
              </w:rPr>
            </w:pPr>
            <w:r>
              <w:rPr>
                <w:rFonts w:eastAsia="Calibri"/>
                <w:sz w:val="20"/>
                <w:szCs w:val="20"/>
                <w:lang w:eastAsia="en-US"/>
              </w:rPr>
              <w:t>01.05.2014г.</w:t>
            </w:r>
          </w:p>
          <w:p w:rsidR="00936DA6" w:rsidRPr="00742C92" w:rsidRDefault="00936DA6" w:rsidP="007224C1">
            <w:pPr>
              <w:jc w:val="center"/>
              <w:rPr>
                <w:rFonts w:eastAsia="Calibri"/>
                <w:sz w:val="20"/>
                <w:szCs w:val="20"/>
                <w:lang w:eastAsia="en-US"/>
              </w:rPr>
            </w:pPr>
            <w:r>
              <w:rPr>
                <w:rFonts w:eastAsia="Calibri"/>
                <w:sz w:val="20"/>
                <w:szCs w:val="20"/>
                <w:lang w:eastAsia="en-US"/>
              </w:rPr>
              <w:t>01.05.2015г.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Default="00936DA6" w:rsidP="007224C1">
            <w:pPr>
              <w:jc w:val="center"/>
              <w:rPr>
                <w:rFonts w:eastAsia="Calibri"/>
                <w:sz w:val="20"/>
                <w:szCs w:val="20"/>
                <w:lang w:eastAsia="en-US"/>
              </w:rPr>
            </w:pPr>
            <w:r>
              <w:rPr>
                <w:rFonts w:eastAsia="Calibri"/>
                <w:sz w:val="20"/>
                <w:szCs w:val="20"/>
                <w:lang w:eastAsia="en-US"/>
              </w:rPr>
              <w:t>18.06.2014г.</w:t>
            </w:r>
          </w:p>
          <w:p w:rsidR="00936DA6" w:rsidRPr="00742C92" w:rsidRDefault="00936DA6" w:rsidP="007224C1">
            <w:pPr>
              <w:jc w:val="center"/>
              <w:rPr>
                <w:rFonts w:eastAsia="Calibri"/>
                <w:sz w:val="20"/>
                <w:szCs w:val="20"/>
                <w:lang w:eastAsia="en-US"/>
              </w:rPr>
            </w:pPr>
            <w:r>
              <w:rPr>
                <w:rFonts w:eastAsia="Calibri"/>
                <w:sz w:val="20"/>
                <w:szCs w:val="20"/>
                <w:lang w:eastAsia="en-US"/>
              </w:rPr>
              <w:t>18.06.2015г.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20.10.2014г.</w:t>
            </w:r>
          </w:p>
          <w:p w:rsidR="00936DA6" w:rsidRPr="00622626" w:rsidRDefault="00936DA6" w:rsidP="0064385C">
            <w:pPr>
              <w:jc w:val="center"/>
              <w:rPr>
                <w:sz w:val="18"/>
                <w:szCs w:val="18"/>
              </w:rPr>
            </w:pPr>
            <w:r w:rsidRPr="00622626">
              <w:rPr>
                <w:sz w:val="18"/>
                <w:szCs w:val="18"/>
              </w:rPr>
              <w:t>по 20.10.2016г.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6DA6" w:rsidRPr="00622626" w:rsidRDefault="00936DA6" w:rsidP="0064385C">
            <w:pPr>
              <w:jc w:val="center"/>
              <w:rPr>
                <w:sz w:val="18"/>
                <w:szCs w:val="18"/>
              </w:rPr>
            </w:pPr>
            <w:r w:rsidRPr="00622626">
              <w:rPr>
                <w:sz w:val="18"/>
                <w:szCs w:val="18"/>
              </w:rPr>
              <w:t>28.02.2014г.</w:t>
            </w:r>
          </w:p>
          <w:p w:rsidR="00936DA6" w:rsidRPr="00622626" w:rsidRDefault="00936DA6" w:rsidP="0064385C">
            <w:pPr>
              <w:jc w:val="center"/>
              <w:rPr>
                <w:sz w:val="18"/>
                <w:szCs w:val="18"/>
              </w:rPr>
            </w:pPr>
            <w:r w:rsidRPr="00622626">
              <w:rPr>
                <w:sz w:val="18"/>
                <w:szCs w:val="18"/>
              </w:rPr>
              <w:t xml:space="preserve">по 28.02.2015г. </w:t>
            </w:r>
          </w:p>
        </w:tc>
      </w:tr>
      <w:tr w:rsidR="00936DA6"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E07302" w:rsidRDefault="00936DA6" w:rsidP="007224C1">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соответствует</w:t>
            </w:r>
          </w:p>
        </w:tc>
      </w:tr>
      <w:tr w:rsidR="00936DA6"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E07302" w:rsidRDefault="00936DA6" w:rsidP="007224C1">
            <w:pPr>
              <w:rPr>
                <w:rFonts w:eastAsia="Calibri"/>
                <w:sz w:val="20"/>
                <w:szCs w:val="20"/>
                <w:lang w:eastAsia="en-US"/>
              </w:rPr>
            </w:pPr>
            <w:r w:rsidRPr="00E07302">
              <w:rPr>
                <w:rFonts w:eastAsia="Calibri"/>
                <w:sz w:val="20"/>
                <w:szCs w:val="20"/>
                <w:lang w:eastAsia="en-US"/>
              </w:rPr>
              <w:t xml:space="preserve">Оснащение </w:t>
            </w:r>
            <w:proofErr w:type="spellStart"/>
            <w:r w:rsidRPr="00E07302">
              <w:rPr>
                <w:rFonts w:eastAsia="Calibri"/>
                <w:sz w:val="20"/>
                <w:szCs w:val="20"/>
                <w:lang w:eastAsia="en-US"/>
              </w:rPr>
              <w:t>тахографами</w:t>
            </w:r>
            <w:proofErr w:type="spellEnd"/>
            <w:r w:rsidRPr="00E07302">
              <w:rPr>
                <w:rFonts w:eastAsia="Calibri"/>
                <w:sz w:val="20"/>
                <w:szCs w:val="20"/>
                <w:lang w:eastAsia="en-US"/>
              </w:rPr>
              <w:t xml:space="preserve"> (для ТС категории «</w:t>
            </w:r>
            <w:r w:rsidRPr="002470A1">
              <w:rPr>
                <w:rFonts w:eastAsia="Calibri"/>
                <w:sz w:val="20"/>
                <w:szCs w:val="20"/>
                <w:lang w:eastAsia="en-US"/>
              </w:rPr>
              <w:t>D</w:t>
            </w:r>
            <w:r w:rsidRPr="00E07302">
              <w:rPr>
                <w:rFonts w:eastAsia="Calibri"/>
                <w:sz w:val="20"/>
                <w:szCs w:val="20"/>
                <w:lang w:eastAsia="en-US"/>
              </w:rPr>
              <w:t>», подкатегории «</w:t>
            </w:r>
            <w:r w:rsidRPr="002470A1">
              <w:rPr>
                <w:rFonts w:eastAsia="Calibri"/>
                <w:sz w:val="20"/>
                <w:szCs w:val="20"/>
                <w:lang w:eastAsia="en-US"/>
              </w:rPr>
              <w:t>D</w:t>
            </w:r>
            <w:r w:rsidRPr="00E07302">
              <w:rPr>
                <w:rFonts w:eastAsia="Calibri"/>
                <w:sz w:val="20"/>
                <w:szCs w:val="20"/>
                <w:lang w:eastAsia="en-US"/>
              </w:rPr>
              <w:t>1»)</w:t>
            </w:r>
            <w:r w:rsidRPr="002470A1">
              <w:rPr>
                <w:rStyle w:val="ad"/>
                <w:rFonts w:eastAsia="Calibri"/>
                <w:sz w:val="20"/>
                <w:szCs w:val="20"/>
                <w:vertAlign w:val="baseline"/>
                <w:lang w:eastAsia="en-US"/>
              </w:rPr>
              <w:footnoteReference w:id="4"/>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6DA6" w:rsidRPr="00742C92" w:rsidRDefault="00936DA6" w:rsidP="007224C1">
            <w:pPr>
              <w:jc w:val="center"/>
              <w:rPr>
                <w:rFonts w:eastAsia="Calibri"/>
                <w:sz w:val="20"/>
                <w:szCs w:val="20"/>
                <w:lang w:eastAsia="en-US"/>
              </w:rPr>
            </w:pPr>
            <w:r>
              <w:rPr>
                <w:rFonts w:eastAsia="Calibri"/>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DA6" w:rsidRPr="00622626" w:rsidRDefault="00936DA6" w:rsidP="0064385C">
            <w:pPr>
              <w:jc w:val="center"/>
              <w:rPr>
                <w:sz w:val="18"/>
                <w:szCs w:val="18"/>
              </w:rPr>
            </w:pPr>
            <w:r w:rsidRPr="00622626">
              <w:rPr>
                <w:sz w:val="18"/>
                <w:szCs w:val="18"/>
              </w:rPr>
              <w:t>-</w:t>
            </w:r>
          </w:p>
        </w:tc>
      </w:tr>
    </w:tbl>
    <w:p w:rsidR="002470A1" w:rsidRDefault="002470A1" w:rsidP="00D07147">
      <w:pPr>
        <w:spacing w:before="120"/>
      </w:pPr>
    </w:p>
    <w:p w:rsidR="0064385C" w:rsidRDefault="0064385C" w:rsidP="00D07147">
      <w:pPr>
        <w:spacing w:before="120"/>
      </w:pPr>
    </w:p>
    <w:tbl>
      <w:tblPr>
        <w:tblW w:w="9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703"/>
        <w:gridCol w:w="1560"/>
        <w:gridCol w:w="1559"/>
        <w:gridCol w:w="236"/>
      </w:tblGrid>
      <w:tr w:rsidR="0013569A" w:rsidRPr="00742C92" w:rsidTr="0064385C">
        <w:trPr>
          <w:gridAfter w:val="1"/>
          <w:wAfter w:w="236" w:type="dxa"/>
        </w:trPr>
        <w:tc>
          <w:tcPr>
            <w:tcW w:w="3967" w:type="dxa"/>
            <w:vMerge w:val="restart"/>
            <w:shd w:val="clear" w:color="auto" w:fill="auto"/>
            <w:vAlign w:val="center"/>
          </w:tcPr>
          <w:p w:rsidR="0013569A" w:rsidRPr="00742C92" w:rsidRDefault="0013569A" w:rsidP="0064385C">
            <w:pPr>
              <w:jc w:val="center"/>
              <w:rPr>
                <w:rFonts w:eastAsia="Calibri"/>
                <w:sz w:val="20"/>
                <w:szCs w:val="20"/>
                <w:lang w:eastAsia="en-US"/>
              </w:rPr>
            </w:pPr>
            <w:r w:rsidRPr="00742C92">
              <w:rPr>
                <w:rFonts w:eastAsia="Calibri"/>
                <w:sz w:val="20"/>
                <w:szCs w:val="20"/>
                <w:lang w:eastAsia="en-US"/>
              </w:rPr>
              <w:t>Сведения</w:t>
            </w:r>
          </w:p>
        </w:tc>
        <w:tc>
          <w:tcPr>
            <w:tcW w:w="4822" w:type="dxa"/>
            <w:gridSpan w:val="3"/>
            <w:shd w:val="clear" w:color="auto" w:fill="auto"/>
          </w:tcPr>
          <w:p w:rsidR="0013569A" w:rsidRPr="00742C92" w:rsidRDefault="0013569A" w:rsidP="0064385C">
            <w:pPr>
              <w:jc w:val="center"/>
              <w:rPr>
                <w:rFonts w:eastAsia="Calibri"/>
                <w:sz w:val="20"/>
                <w:szCs w:val="20"/>
                <w:lang w:eastAsia="en-US"/>
              </w:rPr>
            </w:pPr>
            <w:r w:rsidRPr="00742C92">
              <w:rPr>
                <w:rFonts w:eastAsia="Calibri"/>
                <w:sz w:val="20"/>
                <w:szCs w:val="20"/>
                <w:lang w:eastAsia="en-US"/>
              </w:rPr>
              <w:t>Номер по порядку</w:t>
            </w:r>
          </w:p>
        </w:tc>
      </w:tr>
      <w:tr w:rsidR="0013569A" w:rsidRPr="00742C92" w:rsidTr="0064385C">
        <w:trPr>
          <w:trHeight w:val="346"/>
        </w:trPr>
        <w:tc>
          <w:tcPr>
            <w:tcW w:w="3967" w:type="dxa"/>
            <w:vMerge/>
            <w:shd w:val="clear" w:color="auto" w:fill="auto"/>
          </w:tcPr>
          <w:p w:rsidR="0013569A" w:rsidRPr="00742C92" w:rsidRDefault="0013569A" w:rsidP="0064385C">
            <w:pPr>
              <w:rPr>
                <w:rFonts w:eastAsia="Calibri"/>
                <w:sz w:val="20"/>
                <w:szCs w:val="20"/>
                <w:lang w:eastAsia="en-US"/>
              </w:rPr>
            </w:pPr>
          </w:p>
        </w:tc>
        <w:tc>
          <w:tcPr>
            <w:tcW w:w="1703" w:type="dxa"/>
            <w:shd w:val="clear" w:color="auto" w:fill="auto"/>
          </w:tcPr>
          <w:p w:rsidR="0013569A" w:rsidRPr="00742C92" w:rsidRDefault="0013569A" w:rsidP="0064385C">
            <w:pPr>
              <w:rPr>
                <w:rFonts w:eastAsia="Calibri"/>
                <w:sz w:val="20"/>
                <w:szCs w:val="20"/>
                <w:lang w:eastAsia="en-US"/>
              </w:rPr>
            </w:pPr>
            <w:r>
              <w:rPr>
                <w:rFonts w:eastAsia="Calibri"/>
                <w:sz w:val="20"/>
                <w:szCs w:val="20"/>
                <w:lang w:eastAsia="en-US"/>
              </w:rPr>
              <w:t>9</w:t>
            </w:r>
          </w:p>
        </w:tc>
        <w:tc>
          <w:tcPr>
            <w:tcW w:w="1560" w:type="dxa"/>
            <w:shd w:val="clear" w:color="auto" w:fill="auto"/>
          </w:tcPr>
          <w:p w:rsidR="0013569A" w:rsidRPr="00742C92" w:rsidRDefault="0013569A" w:rsidP="0064385C">
            <w:pPr>
              <w:rPr>
                <w:rFonts w:eastAsia="Calibri"/>
                <w:sz w:val="20"/>
                <w:szCs w:val="20"/>
                <w:lang w:eastAsia="en-US"/>
              </w:rPr>
            </w:pPr>
            <w:r>
              <w:rPr>
                <w:rFonts w:eastAsia="Calibri"/>
                <w:sz w:val="20"/>
                <w:szCs w:val="20"/>
                <w:lang w:eastAsia="en-US"/>
              </w:rPr>
              <w:t>10</w:t>
            </w:r>
          </w:p>
        </w:tc>
        <w:tc>
          <w:tcPr>
            <w:tcW w:w="1559" w:type="dxa"/>
            <w:tcBorders>
              <w:right w:val="single" w:sz="4" w:space="0" w:color="auto"/>
            </w:tcBorders>
            <w:shd w:val="clear" w:color="auto" w:fill="auto"/>
          </w:tcPr>
          <w:p w:rsidR="0013569A" w:rsidRPr="00742C92" w:rsidRDefault="0013569A" w:rsidP="0064385C">
            <w:pPr>
              <w:rPr>
                <w:rFonts w:eastAsia="Calibri"/>
                <w:sz w:val="20"/>
                <w:szCs w:val="20"/>
                <w:lang w:eastAsia="en-US"/>
              </w:rPr>
            </w:pPr>
            <w:r>
              <w:rPr>
                <w:rFonts w:eastAsia="Calibri"/>
                <w:sz w:val="20"/>
                <w:szCs w:val="20"/>
                <w:lang w:eastAsia="en-US"/>
              </w:rPr>
              <w:t>11</w:t>
            </w:r>
          </w:p>
        </w:tc>
        <w:tc>
          <w:tcPr>
            <w:tcW w:w="236" w:type="dxa"/>
            <w:tcBorders>
              <w:top w:val="nil"/>
              <w:left w:val="single" w:sz="4" w:space="0" w:color="auto"/>
              <w:bottom w:val="nil"/>
              <w:right w:val="nil"/>
            </w:tcBorders>
            <w:shd w:val="clear" w:color="auto" w:fill="auto"/>
          </w:tcPr>
          <w:p w:rsidR="0013569A" w:rsidRPr="00742C92" w:rsidRDefault="0013569A" w:rsidP="0064385C">
            <w:pPr>
              <w:rPr>
                <w:rFonts w:eastAsia="Calibri"/>
                <w:sz w:val="20"/>
                <w:szCs w:val="20"/>
                <w:lang w:eastAsia="en-US"/>
              </w:rPr>
            </w:pPr>
          </w:p>
        </w:tc>
      </w:tr>
      <w:tr w:rsidR="0013569A" w:rsidRPr="00346BC7" w:rsidTr="0064385C">
        <w:trPr>
          <w:trHeight w:val="284"/>
        </w:trPr>
        <w:tc>
          <w:tcPr>
            <w:tcW w:w="3967" w:type="dxa"/>
            <w:shd w:val="clear" w:color="auto" w:fill="auto"/>
            <w:vAlign w:val="center"/>
          </w:tcPr>
          <w:p w:rsidR="0013569A" w:rsidRPr="00742C92" w:rsidRDefault="0013569A" w:rsidP="0064385C">
            <w:pPr>
              <w:rPr>
                <w:rFonts w:eastAsia="Calibri"/>
                <w:sz w:val="20"/>
                <w:szCs w:val="20"/>
                <w:lang w:eastAsia="en-US"/>
              </w:rPr>
            </w:pPr>
            <w:r w:rsidRPr="00742C92">
              <w:rPr>
                <w:rFonts w:eastAsia="Calibri"/>
                <w:sz w:val="20"/>
                <w:szCs w:val="20"/>
                <w:lang w:eastAsia="en-US"/>
              </w:rPr>
              <w:t>Марка, модель</w:t>
            </w:r>
          </w:p>
        </w:tc>
        <w:tc>
          <w:tcPr>
            <w:tcW w:w="1703" w:type="dxa"/>
            <w:shd w:val="clear" w:color="auto" w:fill="auto"/>
          </w:tcPr>
          <w:p w:rsidR="0013569A" w:rsidRDefault="0013569A" w:rsidP="0064385C">
            <w:pPr>
              <w:jc w:val="center"/>
              <w:rPr>
                <w:sz w:val="18"/>
                <w:szCs w:val="18"/>
              </w:rPr>
            </w:pPr>
            <w:r>
              <w:rPr>
                <w:sz w:val="18"/>
                <w:szCs w:val="18"/>
              </w:rPr>
              <w:t>МИЦУБИСИ</w:t>
            </w:r>
          </w:p>
          <w:p w:rsidR="0013569A" w:rsidRPr="00141E1A" w:rsidRDefault="0013569A" w:rsidP="0064385C">
            <w:pPr>
              <w:jc w:val="center"/>
              <w:rPr>
                <w:rFonts w:eastAsia="Calibri"/>
                <w:sz w:val="20"/>
                <w:szCs w:val="20"/>
                <w:lang w:eastAsia="en-US"/>
              </w:rPr>
            </w:pPr>
            <w:r>
              <w:rPr>
                <w:sz w:val="18"/>
                <w:szCs w:val="18"/>
              </w:rPr>
              <w:t>ПОДЖЕРО</w:t>
            </w:r>
          </w:p>
        </w:tc>
        <w:tc>
          <w:tcPr>
            <w:tcW w:w="1560" w:type="dxa"/>
            <w:shd w:val="clear" w:color="auto" w:fill="auto"/>
          </w:tcPr>
          <w:p w:rsidR="0013569A" w:rsidRPr="0064385C" w:rsidRDefault="0064385C" w:rsidP="0064385C">
            <w:pPr>
              <w:jc w:val="center"/>
              <w:rPr>
                <w:rFonts w:eastAsia="Calibri"/>
                <w:sz w:val="20"/>
                <w:szCs w:val="20"/>
                <w:lang w:eastAsia="en-US"/>
              </w:rPr>
            </w:pPr>
            <w:r>
              <w:rPr>
                <w:rFonts w:eastAsia="Calibri"/>
                <w:sz w:val="20"/>
                <w:szCs w:val="20"/>
                <w:lang w:eastAsia="en-US"/>
              </w:rPr>
              <w:t>ГАЗ 330700</w:t>
            </w:r>
          </w:p>
        </w:tc>
        <w:tc>
          <w:tcPr>
            <w:tcW w:w="1559" w:type="dxa"/>
            <w:tcBorders>
              <w:right w:val="single" w:sz="4" w:space="0" w:color="auto"/>
            </w:tcBorders>
            <w:shd w:val="clear" w:color="auto" w:fill="auto"/>
          </w:tcPr>
          <w:p w:rsidR="0013569A" w:rsidRPr="00622626" w:rsidRDefault="005151F0" w:rsidP="0064385C">
            <w:pPr>
              <w:jc w:val="center"/>
              <w:rPr>
                <w:sz w:val="18"/>
                <w:szCs w:val="18"/>
              </w:rPr>
            </w:pPr>
            <w:r>
              <w:rPr>
                <w:sz w:val="18"/>
                <w:szCs w:val="18"/>
              </w:rPr>
              <w:t>ЛАВ 81011</w:t>
            </w:r>
          </w:p>
        </w:tc>
        <w:tc>
          <w:tcPr>
            <w:tcW w:w="236" w:type="dxa"/>
            <w:tcBorders>
              <w:top w:val="nil"/>
              <w:left w:val="single" w:sz="4" w:space="0" w:color="auto"/>
              <w:bottom w:val="nil"/>
              <w:right w:val="nil"/>
            </w:tcBorders>
            <w:shd w:val="clear" w:color="auto" w:fill="auto"/>
          </w:tcPr>
          <w:p w:rsidR="0013569A" w:rsidRPr="00622626" w:rsidRDefault="0013569A" w:rsidP="0064385C">
            <w:pPr>
              <w:jc w:val="center"/>
              <w:rPr>
                <w:sz w:val="18"/>
                <w:szCs w:val="18"/>
              </w:rPr>
            </w:pPr>
          </w:p>
        </w:tc>
      </w:tr>
      <w:tr w:rsidR="0013569A" w:rsidRPr="00742C92" w:rsidTr="0064385C">
        <w:trPr>
          <w:trHeight w:val="284"/>
        </w:trPr>
        <w:tc>
          <w:tcPr>
            <w:tcW w:w="3967" w:type="dxa"/>
            <w:shd w:val="clear" w:color="auto" w:fill="auto"/>
            <w:vAlign w:val="center"/>
          </w:tcPr>
          <w:p w:rsidR="0013569A" w:rsidRPr="00742C92" w:rsidRDefault="0013569A" w:rsidP="0064385C">
            <w:pPr>
              <w:rPr>
                <w:rFonts w:eastAsia="Calibri"/>
                <w:sz w:val="20"/>
                <w:szCs w:val="20"/>
                <w:lang w:eastAsia="en-US"/>
              </w:rPr>
            </w:pPr>
            <w:r w:rsidRPr="00742C92">
              <w:rPr>
                <w:rFonts w:eastAsia="Calibri"/>
                <w:sz w:val="20"/>
                <w:szCs w:val="20"/>
                <w:lang w:eastAsia="en-US"/>
              </w:rPr>
              <w:t>Тип транспортного средства</w:t>
            </w:r>
          </w:p>
        </w:tc>
        <w:tc>
          <w:tcPr>
            <w:tcW w:w="1703" w:type="dxa"/>
            <w:shd w:val="clear" w:color="auto" w:fill="auto"/>
          </w:tcPr>
          <w:p w:rsidR="0013569A" w:rsidRPr="00742C92" w:rsidRDefault="0013569A" w:rsidP="0064385C">
            <w:pPr>
              <w:jc w:val="center"/>
              <w:rPr>
                <w:rFonts w:eastAsia="Calibri"/>
                <w:sz w:val="20"/>
                <w:szCs w:val="20"/>
                <w:lang w:eastAsia="en-US"/>
              </w:rPr>
            </w:pPr>
            <w:r>
              <w:rPr>
                <w:rFonts w:eastAsia="Calibri"/>
                <w:sz w:val="20"/>
                <w:szCs w:val="20"/>
                <w:lang w:eastAsia="en-US"/>
              </w:rPr>
              <w:t>УНИВЕРСАЛ</w:t>
            </w:r>
          </w:p>
        </w:tc>
        <w:tc>
          <w:tcPr>
            <w:tcW w:w="1560" w:type="dxa"/>
            <w:shd w:val="clear" w:color="auto" w:fill="auto"/>
          </w:tcPr>
          <w:p w:rsidR="0013569A" w:rsidRPr="0064385C" w:rsidRDefault="0064385C" w:rsidP="0064385C">
            <w:pPr>
              <w:jc w:val="center"/>
              <w:rPr>
                <w:rFonts w:eastAsia="Calibri"/>
                <w:sz w:val="20"/>
                <w:szCs w:val="20"/>
                <w:lang w:eastAsia="en-US"/>
              </w:rPr>
            </w:pPr>
            <w:r>
              <w:rPr>
                <w:rFonts w:eastAsia="Calibri"/>
                <w:sz w:val="20"/>
                <w:szCs w:val="20"/>
                <w:lang w:eastAsia="en-US"/>
              </w:rPr>
              <w:t>БОРТОВОЙ</w:t>
            </w:r>
          </w:p>
        </w:tc>
        <w:tc>
          <w:tcPr>
            <w:tcW w:w="1559" w:type="dxa"/>
            <w:tcBorders>
              <w:right w:val="single" w:sz="4" w:space="0" w:color="auto"/>
            </w:tcBorders>
            <w:shd w:val="clear" w:color="auto" w:fill="auto"/>
          </w:tcPr>
          <w:p w:rsidR="0013569A" w:rsidRPr="0064385C" w:rsidRDefault="009B0A52" w:rsidP="0064385C">
            <w:pPr>
              <w:jc w:val="center"/>
              <w:rPr>
                <w:sz w:val="20"/>
                <w:szCs w:val="20"/>
              </w:rPr>
            </w:pPr>
            <w:r w:rsidRPr="0064385C">
              <w:rPr>
                <w:sz w:val="20"/>
                <w:szCs w:val="20"/>
              </w:rPr>
              <w:t>прицеп к легковому авто</w:t>
            </w:r>
          </w:p>
        </w:tc>
        <w:tc>
          <w:tcPr>
            <w:tcW w:w="236" w:type="dxa"/>
            <w:tcBorders>
              <w:top w:val="nil"/>
              <w:left w:val="single" w:sz="4" w:space="0" w:color="auto"/>
              <w:bottom w:val="nil"/>
              <w:right w:val="nil"/>
            </w:tcBorders>
            <w:shd w:val="clear" w:color="auto" w:fill="auto"/>
          </w:tcPr>
          <w:p w:rsidR="0013569A" w:rsidRPr="00622626" w:rsidRDefault="0013569A" w:rsidP="0064385C">
            <w:pPr>
              <w:jc w:val="center"/>
              <w:rPr>
                <w:sz w:val="18"/>
                <w:szCs w:val="18"/>
              </w:rPr>
            </w:pPr>
          </w:p>
        </w:tc>
      </w:tr>
      <w:tr w:rsidR="0013569A" w:rsidRPr="00742C92" w:rsidTr="0064385C">
        <w:trPr>
          <w:trHeight w:val="284"/>
        </w:trPr>
        <w:tc>
          <w:tcPr>
            <w:tcW w:w="3967" w:type="dxa"/>
            <w:shd w:val="clear" w:color="auto" w:fill="auto"/>
            <w:vAlign w:val="center"/>
          </w:tcPr>
          <w:p w:rsidR="0013569A" w:rsidRPr="00742C92" w:rsidRDefault="0013569A" w:rsidP="0064385C">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703" w:type="dxa"/>
            <w:shd w:val="clear" w:color="auto" w:fill="auto"/>
          </w:tcPr>
          <w:p w:rsidR="0013569A" w:rsidRPr="00742C92" w:rsidRDefault="0013569A" w:rsidP="0064385C">
            <w:pPr>
              <w:jc w:val="center"/>
              <w:rPr>
                <w:rFonts w:eastAsia="Calibri"/>
                <w:sz w:val="20"/>
                <w:szCs w:val="20"/>
                <w:lang w:eastAsia="en-US"/>
              </w:rPr>
            </w:pPr>
            <w:r>
              <w:rPr>
                <w:rFonts w:eastAsia="Calibri"/>
                <w:sz w:val="20"/>
                <w:szCs w:val="20"/>
                <w:lang w:eastAsia="en-US"/>
              </w:rPr>
              <w:t>В</w:t>
            </w:r>
          </w:p>
        </w:tc>
        <w:tc>
          <w:tcPr>
            <w:tcW w:w="1560" w:type="dxa"/>
            <w:shd w:val="clear" w:color="auto" w:fill="auto"/>
          </w:tcPr>
          <w:p w:rsidR="0013569A" w:rsidRPr="00742C92" w:rsidRDefault="0064385C" w:rsidP="0064385C">
            <w:pPr>
              <w:jc w:val="center"/>
              <w:rPr>
                <w:rFonts w:eastAsia="Calibri"/>
                <w:sz w:val="20"/>
                <w:szCs w:val="20"/>
                <w:lang w:eastAsia="en-US"/>
              </w:rPr>
            </w:pPr>
            <w:r>
              <w:rPr>
                <w:rFonts w:eastAsia="Calibri"/>
                <w:sz w:val="20"/>
                <w:szCs w:val="20"/>
                <w:lang w:eastAsia="en-US"/>
              </w:rPr>
              <w:t>С</w:t>
            </w:r>
          </w:p>
        </w:tc>
        <w:tc>
          <w:tcPr>
            <w:tcW w:w="1559" w:type="dxa"/>
            <w:tcBorders>
              <w:right w:val="single" w:sz="4" w:space="0" w:color="auto"/>
            </w:tcBorders>
            <w:shd w:val="clear" w:color="auto" w:fill="auto"/>
          </w:tcPr>
          <w:p w:rsidR="0013569A" w:rsidRPr="0064385C" w:rsidRDefault="009B0A52" w:rsidP="0064385C">
            <w:pPr>
              <w:jc w:val="center"/>
              <w:rPr>
                <w:sz w:val="20"/>
                <w:szCs w:val="20"/>
              </w:rPr>
            </w:pPr>
            <w:r w:rsidRPr="0064385C">
              <w:rPr>
                <w:sz w:val="20"/>
                <w:szCs w:val="20"/>
              </w:rPr>
              <w:t>прицеп</w:t>
            </w:r>
          </w:p>
        </w:tc>
        <w:tc>
          <w:tcPr>
            <w:tcW w:w="236" w:type="dxa"/>
            <w:tcBorders>
              <w:top w:val="nil"/>
              <w:left w:val="single" w:sz="4" w:space="0" w:color="auto"/>
              <w:bottom w:val="nil"/>
              <w:right w:val="nil"/>
            </w:tcBorders>
            <w:shd w:val="clear" w:color="auto" w:fill="auto"/>
          </w:tcPr>
          <w:p w:rsidR="0013569A" w:rsidRPr="00622626" w:rsidRDefault="0013569A" w:rsidP="0064385C">
            <w:pPr>
              <w:jc w:val="center"/>
              <w:rPr>
                <w:sz w:val="18"/>
                <w:szCs w:val="18"/>
              </w:rPr>
            </w:pPr>
          </w:p>
        </w:tc>
      </w:tr>
      <w:tr w:rsidR="0013569A" w:rsidRPr="00742C92" w:rsidTr="0064385C">
        <w:trPr>
          <w:trHeight w:val="284"/>
        </w:trPr>
        <w:tc>
          <w:tcPr>
            <w:tcW w:w="3967" w:type="dxa"/>
            <w:shd w:val="clear" w:color="auto" w:fill="auto"/>
            <w:vAlign w:val="center"/>
          </w:tcPr>
          <w:p w:rsidR="0013569A" w:rsidRPr="00742C92" w:rsidRDefault="0013569A" w:rsidP="0064385C">
            <w:pPr>
              <w:rPr>
                <w:rFonts w:eastAsia="Calibri"/>
                <w:sz w:val="20"/>
                <w:szCs w:val="20"/>
                <w:lang w:eastAsia="en-US"/>
              </w:rPr>
            </w:pPr>
            <w:r w:rsidRPr="00742C92">
              <w:rPr>
                <w:rFonts w:eastAsia="Calibri"/>
                <w:sz w:val="20"/>
                <w:szCs w:val="20"/>
                <w:lang w:eastAsia="en-US"/>
              </w:rPr>
              <w:t>Год выпуска</w:t>
            </w:r>
          </w:p>
        </w:tc>
        <w:tc>
          <w:tcPr>
            <w:tcW w:w="1703" w:type="dxa"/>
            <w:shd w:val="clear" w:color="auto" w:fill="auto"/>
          </w:tcPr>
          <w:p w:rsidR="0013569A" w:rsidRPr="00742C92" w:rsidRDefault="0013569A" w:rsidP="0013569A">
            <w:pPr>
              <w:jc w:val="center"/>
              <w:rPr>
                <w:rFonts w:eastAsia="Calibri"/>
                <w:sz w:val="20"/>
                <w:szCs w:val="20"/>
                <w:lang w:eastAsia="en-US"/>
              </w:rPr>
            </w:pPr>
            <w:r>
              <w:rPr>
                <w:rFonts w:eastAsia="Calibri"/>
                <w:sz w:val="20"/>
                <w:szCs w:val="20"/>
                <w:lang w:eastAsia="en-US"/>
              </w:rPr>
              <w:t>1991</w:t>
            </w:r>
          </w:p>
        </w:tc>
        <w:tc>
          <w:tcPr>
            <w:tcW w:w="1560" w:type="dxa"/>
            <w:shd w:val="clear" w:color="auto" w:fill="auto"/>
          </w:tcPr>
          <w:p w:rsidR="0013569A" w:rsidRPr="00742C92" w:rsidRDefault="0064385C" w:rsidP="0064385C">
            <w:pPr>
              <w:jc w:val="center"/>
              <w:rPr>
                <w:rFonts w:eastAsia="Calibri"/>
                <w:sz w:val="20"/>
                <w:szCs w:val="20"/>
                <w:lang w:eastAsia="en-US"/>
              </w:rPr>
            </w:pPr>
            <w:r>
              <w:rPr>
                <w:rFonts w:eastAsia="Calibri"/>
                <w:sz w:val="20"/>
                <w:szCs w:val="20"/>
                <w:lang w:eastAsia="en-US"/>
              </w:rPr>
              <w:t>2002</w:t>
            </w:r>
          </w:p>
        </w:tc>
        <w:tc>
          <w:tcPr>
            <w:tcW w:w="1559" w:type="dxa"/>
            <w:tcBorders>
              <w:right w:val="single" w:sz="4" w:space="0" w:color="auto"/>
            </w:tcBorders>
            <w:shd w:val="clear" w:color="auto" w:fill="auto"/>
          </w:tcPr>
          <w:p w:rsidR="0013569A" w:rsidRPr="00622626" w:rsidRDefault="005151F0" w:rsidP="0064385C">
            <w:pPr>
              <w:jc w:val="center"/>
              <w:rPr>
                <w:sz w:val="18"/>
                <w:szCs w:val="18"/>
              </w:rPr>
            </w:pPr>
            <w:r>
              <w:rPr>
                <w:sz w:val="18"/>
                <w:szCs w:val="18"/>
              </w:rPr>
              <w:t>2007</w:t>
            </w:r>
          </w:p>
        </w:tc>
        <w:tc>
          <w:tcPr>
            <w:tcW w:w="236" w:type="dxa"/>
            <w:tcBorders>
              <w:top w:val="nil"/>
              <w:left w:val="single" w:sz="4" w:space="0" w:color="auto"/>
              <w:bottom w:val="nil"/>
              <w:right w:val="nil"/>
            </w:tcBorders>
            <w:shd w:val="clear" w:color="auto" w:fill="auto"/>
          </w:tcPr>
          <w:p w:rsidR="0013569A" w:rsidRPr="00622626" w:rsidRDefault="0013569A" w:rsidP="0064385C">
            <w:pPr>
              <w:jc w:val="center"/>
              <w:rPr>
                <w:sz w:val="18"/>
                <w:szCs w:val="18"/>
              </w:rPr>
            </w:pPr>
          </w:p>
        </w:tc>
      </w:tr>
      <w:tr w:rsidR="0013569A" w:rsidRPr="00742C92" w:rsidTr="0064385C">
        <w:trPr>
          <w:trHeight w:val="284"/>
        </w:trPr>
        <w:tc>
          <w:tcPr>
            <w:tcW w:w="3967" w:type="dxa"/>
            <w:shd w:val="clear" w:color="auto" w:fill="auto"/>
            <w:vAlign w:val="center"/>
          </w:tcPr>
          <w:p w:rsidR="0013569A" w:rsidRPr="00742C92" w:rsidRDefault="0013569A" w:rsidP="0064385C">
            <w:pPr>
              <w:rPr>
                <w:rFonts w:eastAsia="Calibri"/>
                <w:sz w:val="20"/>
                <w:szCs w:val="20"/>
                <w:lang w:eastAsia="en-US"/>
              </w:rPr>
            </w:pPr>
            <w:r>
              <w:rPr>
                <w:rFonts w:eastAsia="Calibri"/>
                <w:sz w:val="20"/>
                <w:szCs w:val="20"/>
                <w:lang w:eastAsia="en-US"/>
              </w:rPr>
              <w:lastRenderedPageBreak/>
              <w:t>Государственный р</w:t>
            </w:r>
            <w:r w:rsidRPr="00742C92">
              <w:rPr>
                <w:rFonts w:eastAsia="Calibri"/>
                <w:sz w:val="20"/>
                <w:szCs w:val="20"/>
                <w:lang w:eastAsia="en-US"/>
              </w:rPr>
              <w:t>егистрационный  знак</w:t>
            </w:r>
          </w:p>
        </w:tc>
        <w:tc>
          <w:tcPr>
            <w:tcW w:w="1703" w:type="dxa"/>
            <w:shd w:val="clear" w:color="auto" w:fill="auto"/>
          </w:tcPr>
          <w:p w:rsidR="0013569A" w:rsidRPr="00742C92" w:rsidRDefault="0013569A" w:rsidP="0064385C">
            <w:pPr>
              <w:jc w:val="center"/>
              <w:rPr>
                <w:rFonts w:eastAsia="Calibri"/>
                <w:sz w:val="20"/>
                <w:szCs w:val="20"/>
                <w:lang w:eastAsia="en-US"/>
              </w:rPr>
            </w:pPr>
            <w:r>
              <w:rPr>
                <w:rFonts w:eastAsia="Calibri"/>
                <w:sz w:val="20"/>
                <w:szCs w:val="20"/>
                <w:lang w:eastAsia="en-US"/>
              </w:rPr>
              <w:t>С 598 УВ 98</w:t>
            </w:r>
          </w:p>
        </w:tc>
        <w:tc>
          <w:tcPr>
            <w:tcW w:w="1560" w:type="dxa"/>
            <w:shd w:val="clear" w:color="auto" w:fill="auto"/>
          </w:tcPr>
          <w:p w:rsidR="0013569A" w:rsidRPr="00742C92" w:rsidRDefault="0064385C" w:rsidP="0064385C">
            <w:pPr>
              <w:jc w:val="center"/>
              <w:rPr>
                <w:rFonts w:eastAsia="Calibri"/>
                <w:sz w:val="20"/>
                <w:szCs w:val="20"/>
                <w:lang w:eastAsia="en-US"/>
              </w:rPr>
            </w:pPr>
            <w:r>
              <w:rPr>
                <w:rFonts w:eastAsia="Calibri"/>
                <w:sz w:val="20"/>
                <w:szCs w:val="20"/>
                <w:lang w:eastAsia="en-US"/>
              </w:rPr>
              <w:t>Х 434 ВК 47</w:t>
            </w:r>
          </w:p>
        </w:tc>
        <w:tc>
          <w:tcPr>
            <w:tcW w:w="1559" w:type="dxa"/>
            <w:tcBorders>
              <w:right w:val="single" w:sz="4" w:space="0" w:color="auto"/>
            </w:tcBorders>
            <w:shd w:val="clear" w:color="auto" w:fill="auto"/>
          </w:tcPr>
          <w:p w:rsidR="0013569A" w:rsidRPr="00622626" w:rsidRDefault="005151F0" w:rsidP="0064385C">
            <w:pPr>
              <w:jc w:val="center"/>
              <w:rPr>
                <w:sz w:val="18"/>
                <w:szCs w:val="18"/>
              </w:rPr>
            </w:pPr>
            <w:r>
              <w:rPr>
                <w:sz w:val="18"/>
                <w:szCs w:val="18"/>
              </w:rPr>
              <w:t>А 0012247</w:t>
            </w:r>
          </w:p>
        </w:tc>
        <w:tc>
          <w:tcPr>
            <w:tcW w:w="236" w:type="dxa"/>
            <w:tcBorders>
              <w:top w:val="nil"/>
              <w:left w:val="single" w:sz="4" w:space="0" w:color="auto"/>
              <w:bottom w:val="nil"/>
              <w:right w:val="nil"/>
            </w:tcBorders>
            <w:shd w:val="clear" w:color="auto" w:fill="auto"/>
          </w:tcPr>
          <w:p w:rsidR="0013569A" w:rsidRPr="00622626" w:rsidRDefault="0013569A" w:rsidP="0064385C">
            <w:pPr>
              <w:jc w:val="center"/>
              <w:rPr>
                <w:sz w:val="18"/>
                <w:szCs w:val="18"/>
              </w:rPr>
            </w:pPr>
          </w:p>
        </w:tc>
      </w:tr>
      <w:tr w:rsidR="0013569A" w:rsidRPr="00742C92" w:rsidTr="0064385C">
        <w:trPr>
          <w:trHeight w:val="284"/>
        </w:trPr>
        <w:tc>
          <w:tcPr>
            <w:tcW w:w="3967" w:type="dxa"/>
            <w:shd w:val="clear" w:color="auto" w:fill="auto"/>
            <w:vAlign w:val="center"/>
          </w:tcPr>
          <w:p w:rsidR="0013569A" w:rsidRPr="00742C92" w:rsidRDefault="0013569A" w:rsidP="0064385C">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703" w:type="dxa"/>
            <w:shd w:val="clear" w:color="auto" w:fill="auto"/>
          </w:tcPr>
          <w:p w:rsidR="0013569A" w:rsidRDefault="0013569A" w:rsidP="0064385C">
            <w:pPr>
              <w:jc w:val="center"/>
              <w:rPr>
                <w:rFonts w:eastAsia="Calibri"/>
                <w:sz w:val="20"/>
                <w:szCs w:val="20"/>
                <w:lang w:eastAsia="en-US"/>
              </w:rPr>
            </w:pPr>
            <w:r>
              <w:rPr>
                <w:rFonts w:eastAsia="Calibri"/>
                <w:sz w:val="20"/>
                <w:szCs w:val="20"/>
                <w:lang w:eastAsia="en-US"/>
              </w:rPr>
              <w:t>78 РУ 361935</w:t>
            </w:r>
          </w:p>
          <w:p w:rsidR="0013569A" w:rsidRPr="00742C92" w:rsidRDefault="0013569A" w:rsidP="0064385C">
            <w:pPr>
              <w:jc w:val="center"/>
              <w:rPr>
                <w:rFonts w:eastAsia="Calibri"/>
                <w:sz w:val="20"/>
                <w:szCs w:val="20"/>
                <w:lang w:eastAsia="en-US"/>
              </w:rPr>
            </w:pPr>
            <w:r>
              <w:rPr>
                <w:rFonts w:eastAsia="Calibri"/>
                <w:sz w:val="20"/>
                <w:szCs w:val="20"/>
                <w:lang w:eastAsia="en-US"/>
              </w:rPr>
              <w:t>10.11.2007</w:t>
            </w:r>
          </w:p>
        </w:tc>
        <w:tc>
          <w:tcPr>
            <w:tcW w:w="1560" w:type="dxa"/>
            <w:shd w:val="clear" w:color="auto" w:fill="auto"/>
          </w:tcPr>
          <w:p w:rsidR="0013569A" w:rsidRDefault="0064385C" w:rsidP="0064385C">
            <w:pPr>
              <w:jc w:val="center"/>
              <w:rPr>
                <w:rFonts w:eastAsia="Calibri"/>
                <w:sz w:val="20"/>
                <w:szCs w:val="20"/>
                <w:lang w:eastAsia="en-US"/>
              </w:rPr>
            </w:pPr>
            <w:r>
              <w:rPr>
                <w:rFonts w:eastAsia="Calibri"/>
                <w:sz w:val="20"/>
                <w:szCs w:val="20"/>
                <w:lang w:eastAsia="en-US"/>
              </w:rPr>
              <w:t>47 02 186774</w:t>
            </w:r>
          </w:p>
          <w:p w:rsidR="0064385C" w:rsidRPr="00742C92" w:rsidRDefault="0064385C" w:rsidP="0064385C">
            <w:pPr>
              <w:jc w:val="center"/>
              <w:rPr>
                <w:rFonts w:eastAsia="Calibri"/>
                <w:sz w:val="20"/>
                <w:szCs w:val="20"/>
                <w:lang w:eastAsia="en-US"/>
              </w:rPr>
            </w:pPr>
            <w:r>
              <w:rPr>
                <w:rFonts w:eastAsia="Calibri"/>
                <w:sz w:val="20"/>
                <w:szCs w:val="20"/>
                <w:lang w:eastAsia="en-US"/>
              </w:rPr>
              <w:t>06.11.2012</w:t>
            </w:r>
          </w:p>
        </w:tc>
        <w:tc>
          <w:tcPr>
            <w:tcW w:w="1559" w:type="dxa"/>
            <w:tcBorders>
              <w:bottom w:val="single" w:sz="4" w:space="0" w:color="auto"/>
              <w:right w:val="single" w:sz="4" w:space="0" w:color="auto"/>
            </w:tcBorders>
            <w:shd w:val="clear" w:color="auto" w:fill="auto"/>
          </w:tcPr>
          <w:p w:rsidR="0013569A" w:rsidRDefault="005151F0" w:rsidP="0064385C">
            <w:pPr>
              <w:jc w:val="center"/>
              <w:rPr>
                <w:sz w:val="18"/>
                <w:szCs w:val="18"/>
              </w:rPr>
            </w:pPr>
            <w:r>
              <w:rPr>
                <w:sz w:val="18"/>
                <w:szCs w:val="18"/>
              </w:rPr>
              <w:t>47 РР 184833</w:t>
            </w:r>
          </w:p>
          <w:p w:rsidR="005151F0" w:rsidRPr="00622626" w:rsidRDefault="007D4674" w:rsidP="0064385C">
            <w:pPr>
              <w:jc w:val="center"/>
              <w:rPr>
                <w:sz w:val="18"/>
                <w:szCs w:val="18"/>
              </w:rPr>
            </w:pPr>
            <w:r>
              <w:rPr>
                <w:sz w:val="18"/>
                <w:szCs w:val="18"/>
              </w:rPr>
              <w:t>26.07.2006</w:t>
            </w:r>
          </w:p>
        </w:tc>
        <w:tc>
          <w:tcPr>
            <w:tcW w:w="236" w:type="dxa"/>
            <w:tcBorders>
              <w:top w:val="nil"/>
              <w:left w:val="single" w:sz="4" w:space="0" w:color="auto"/>
              <w:bottom w:val="nil"/>
              <w:right w:val="nil"/>
            </w:tcBorders>
            <w:shd w:val="clear" w:color="auto" w:fill="auto"/>
          </w:tcPr>
          <w:p w:rsidR="0013569A" w:rsidRPr="00622626" w:rsidRDefault="0013569A" w:rsidP="0064385C">
            <w:pPr>
              <w:jc w:val="center"/>
              <w:rPr>
                <w:sz w:val="18"/>
                <w:szCs w:val="18"/>
              </w:rPr>
            </w:pPr>
          </w:p>
        </w:tc>
      </w:tr>
      <w:tr w:rsidR="0064385C" w:rsidRPr="00742C92" w:rsidTr="0064385C">
        <w:trPr>
          <w:trHeight w:val="510"/>
        </w:trPr>
        <w:tc>
          <w:tcPr>
            <w:tcW w:w="3967" w:type="dxa"/>
            <w:shd w:val="clear" w:color="auto" w:fill="auto"/>
            <w:vAlign w:val="center"/>
          </w:tcPr>
          <w:p w:rsidR="0064385C" w:rsidRPr="00742C92" w:rsidRDefault="0064385C" w:rsidP="0064385C">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703" w:type="dxa"/>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по договору</w:t>
            </w:r>
          </w:p>
        </w:tc>
        <w:tc>
          <w:tcPr>
            <w:tcW w:w="1560" w:type="dxa"/>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по договору</w:t>
            </w:r>
          </w:p>
        </w:tc>
        <w:tc>
          <w:tcPr>
            <w:tcW w:w="1559" w:type="dxa"/>
            <w:tcBorders>
              <w:right w:val="single" w:sz="4" w:space="0" w:color="auto"/>
            </w:tcBorders>
            <w:shd w:val="clear" w:color="auto" w:fill="auto"/>
          </w:tcPr>
          <w:p w:rsidR="0064385C" w:rsidRPr="00470436" w:rsidRDefault="0064385C" w:rsidP="0064385C">
            <w:pPr>
              <w:jc w:val="center"/>
              <w:rPr>
                <w:sz w:val="18"/>
                <w:szCs w:val="18"/>
              </w:rPr>
            </w:pPr>
            <w:r>
              <w:rPr>
                <w:sz w:val="18"/>
                <w:szCs w:val="18"/>
              </w:rPr>
              <w:t>по договору</w:t>
            </w:r>
          </w:p>
        </w:tc>
        <w:tc>
          <w:tcPr>
            <w:tcW w:w="236" w:type="dxa"/>
            <w:tcBorders>
              <w:top w:val="nil"/>
              <w:left w:val="single" w:sz="4" w:space="0" w:color="auto"/>
              <w:bottom w:val="nil"/>
              <w:right w:val="nil"/>
            </w:tcBorders>
            <w:shd w:val="clear" w:color="auto" w:fill="auto"/>
          </w:tcPr>
          <w:p w:rsidR="0064385C" w:rsidRDefault="0064385C" w:rsidP="0064385C"/>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sidRPr="002470A1">
              <w:rPr>
                <w:rStyle w:val="ad"/>
                <w:rFonts w:eastAsia="Calibri"/>
                <w:sz w:val="20"/>
                <w:szCs w:val="20"/>
                <w:vertAlign w:val="baseline"/>
                <w:lang w:eastAsia="en-US"/>
              </w:rPr>
              <w:footnoteReference w:id="5"/>
            </w:r>
            <w:r w:rsidRPr="00742C92">
              <w:rPr>
                <w:rFonts w:eastAsia="Calibri"/>
                <w:sz w:val="20"/>
                <w:szCs w:val="20"/>
                <w:lang w:eastAsia="en-US"/>
              </w:rPr>
              <w:t xml:space="preserve">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85C" w:rsidRPr="00470436" w:rsidRDefault="0064385C" w:rsidP="0064385C">
            <w:pPr>
              <w:jc w:val="center"/>
              <w:rPr>
                <w:sz w:val="18"/>
                <w:szCs w:val="18"/>
              </w:rPr>
            </w:pPr>
            <w:r w:rsidRPr="00470436">
              <w:rPr>
                <w:sz w:val="18"/>
                <w:szCs w:val="18"/>
              </w:rPr>
              <w:t>соответствует</w:t>
            </w:r>
          </w:p>
        </w:tc>
        <w:tc>
          <w:tcPr>
            <w:tcW w:w="236" w:type="dxa"/>
            <w:tcBorders>
              <w:top w:val="nil"/>
              <w:left w:val="single" w:sz="4" w:space="0" w:color="auto"/>
              <w:bottom w:val="nil"/>
              <w:right w:val="nil"/>
            </w:tcBorders>
            <w:shd w:val="clear" w:color="auto" w:fill="auto"/>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470436" w:rsidRDefault="0064385C" w:rsidP="0064385C">
            <w:pPr>
              <w:jc w:val="center"/>
              <w:rPr>
                <w:sz w:val="18"/>
                <w:szCs w:val="18"/>
              </w:rPr>
            </w:pPr>
            <w:r w:rsidRPr="00470436">
              <w:rPr>
                <w:sz w:val="18"/>
                <w:szCs w:val="18"/>
              </w:rPr>
              <w:t>есть</w:t>
            </w:r>
          </w:p>
        </w:tc>
        <w:tc>
          <w:tcPr>
            <w:tcW w:w="236" w:type="dxa"/>
            <w:tcBorders>
              <w:top w:val="nil"/>
              <w:left w:val="single" w:sz="4" w:space="0" w:color="auto"/>
              <w:bottom w:val="nil"/>
              <w:right w:val="nil"/>
            </w:tcBorders>
            <w:shd w:val="clear" w:color="auto" w:fill="auto"/>
            <w:vAlign w:val="center"/>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Default="0064385C" w:rsidP="0064385C">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механическая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механическая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85C" w:rsidRPr="00470436" w:rsidRDefault="0064385C" w:rsidP="0064385C">
            <w:pPr>
              <w:jc w:val="center"/>
              <w:rPr>
                <w:sz w:val="18"/>
                <w:szCs w:val="18"/>
              </w:rPr>
            </w:pPr>
            <w:r w:rsidRPr="00470436">
              <w:rPr>
                <w:sz w:val="18"/>
                <w:szCs w:val="18"/>
              </w:rPr>
              <w:t>-</w:t>
            </w:r>
          </w:p>
        </w:tc>
        <w:tc>
          <w:tcPr>
            <w:tcW w:w="236" w:type="dxa"/>
            <w:tcBorders>
              <w:top w:val="nil"/>
              <w:left w:val="single" w:sz="4" w:space="0" w:color="auto"/>
              <w:bottom w:val="nil"/>
              <w:right w:val="nil"/>
            </w:tcBorders>
            <w:shd w:val="clear" w:color="auto" w:fill="auto"/>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622626" w:rsidRDefault="0064385C" w:rsidP="0064385C">
            <w:pPr>
              <w:jc w:val="center"/>
              <w:rPr>
                <w:sz w:val="18"/>
                <w:szCs w:val="18"/>
              </w:rPr>
            </w:pPr>
            <w:proofErr w:type="gramStart"/>
            <w:r w:rsidRPr="00622626">
              <w:rPr>
                <w:sz w:val="18"/>
                <w:szCs w:val="18"/>
              </w:rPr>
              <w:t>установлены</w:t>
            </w:r>
            <w:proofErr w:type="gramEnd"/>
          </w:p>
          <w:p w:rsidR="0064385C" w:rsidRPr="00742C92" w:rsidRDefault="0064385C" w:rsidP="0064385C">
            <w:pPr>
              <w:jc w:val="center"/>
              <w:rPr>
                <w:rFonts w:eastAsia="Calibri"/>
                <w:sz w:val="20"/>
                <w:szCs w:val="20"/>
                <w:lang w:eastAsia="en-US"/>
              </w:rPr>
            </w:pPr>
            <w:r w:rsidRPr="00622626">
              <w:rPr>
                <w:sz w:val="18"/>
                <w:szCs w:val="18"/>
              </w:rPr>
              <w:t>доп. педали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622626" w:rsidRDefault="0064385C" w:rsidP="0064385C">
            <w:pPr>
              <w:jc w:val="center"/>
              <w:rPr>
                <w:sz w:val="18"/>
                <w:szCs w:val="18"/>
              </w:rPr>
            </w:pPr>
            <w:proofErr w:type="gramStart"/>
            <w:r w:rsidRPr="00622626">
              <w:rPr>
                <w:sz w:val="18"/>
                <w:szCs w:val="18"/>
              </w:rPr>
              <w:t>установлены</w:t>
            </w:r>
            <w:proofErr w:type="gramEnd"/>
          </w:p>
          <w:p w:rsidR="0064385C" w:rsidRPr="00742C92" w:rsidRDefault="0064385C" w:rsidP="0064385C">
            <w:pPr>
              <w:jc w:val="center"/>
              <w:rPr>
                <w:rFonts w:eastAsia="Calibri"/>
                <w:sz w:val="20"/>
                <w:szCs w:val="20"/>
                <w:lang w:eastAsia="en-US"/>
              </w:rPr>
            </w:pPr>
            <w:r w:rsidRPr="00622626">
              <w:rPr>
                <w:sz w:val="18"/>
                <w:szCs w:val="18"/>
              </w:rPr>
              <w:t>доп. педали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85C" w:rsidRPr="00470436" w:rsidRDefault="0064385C" w:rsidP="0064385C">
            <w:pPr>
              <w:jc w:val="center"/>
              <w:rPr>
                <w:sz w:val="18"/>
                <w:szCs w:val="18"/>
              </w:rPr>
            </w:pPr>
            <w:r w:rsidRPr="00470436">
              <w:rPr>
                <w:sz w:val="18"/>
                <w:szCs w:val="18"/>
              </w:rPr>
              <w:t>-</w:t>
            </w:r>
          </w:p>
        </w:tc>
        <w:tc>
          <w:tcPr>
            <w:tcW w:w="236" w:type="dxa"/>
            <w:tcBorders>
              <w:top w:val="nil"/>
              <w:left w:val="single" w:sz="4" w:space="0" w:color="auto"/>
              <w:bottom w:val="nil"/>
              <w:right w:val="nil"/>
            </w:tcBorders>
            <w:shd w:val="clear" w:color="auto" w:fill="auto"/>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proofErr w:type="gramStart"/>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есть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470436" w:rsidRDefault="0064385C" w:rsidP="0064385C">
            <w:pPr>
              <w:jc w:val="center"/>
              <w:rPr>
                <w:sz w:val="18"/>
                <w:szCs w:val="18"/>
              </w:rPr>
            </w:pPr>
            <w:r w:rsidRPr="00470436">
              <w:rPr>
                <w:sz w:val="18"/>
                <w:szCs w:val="18"/>
              </w:rPr>
              <w:t>-</w:t>
            </w:r>
          </w:p>
        </w:tc>
        <w:tc>
          <w:tcPr>
            <w:tcW w:w="236" w:type="dxa"/>
            <w:tcBorders>
              <w:top w:val="nil"/>
              <w:left w:val="single" w:sz="4" w:space="0" w:color="auto"/>
              <w:bottom w:val="nil"/>
              <w:right w:val="nil"/>
            </w:tcBorders>
            <w:shd w:val="clear" w:color="auto" w:fill="auto"/>
            <w:vAlign w:val="center"/>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есть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470436" w:rsidRDefault="0064385C" w:rsidP="0064385C">
            <w:pPr>
              <w:jc w:val="center"/>
              <w:rPr>
                <w:sz w:val="18"/>
                <w:szCs w:val="18"/>
              </w:rPr>
            </w:pPr>
            <w:r w:rsidRPr="00470436">
              <w:rPr>
                <w:sz w:val="18"/>
                <w:szCs w:val="18"/>
              </w:rPr>
              <w:t>есть</w:t>
            </w:r>
          </w:p>
        </w:tc>
        <w:tc>
          <w:tcPr>
            <w:tcW w:w="236" w:type="dxa"/>
            <w:tcBorders>
              <w:top w:val="nil"/>
              <w:left w:val="single" w:sz="4" w:space="0" w:color="auto"/>
              <w:bottom w:val="nil"/>
              <w:right w:val="nil"/>
            </w:tcBorders>
            <w:shd w:val="clear" w:color="auto" w:fill="auto"/>
            <w:vAlign w:val="center"/>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есть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есть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470436" w:rsidRDefault="0064385C" w:rsidP="0064385C">
            <w:pPr>
              <w:jc w:val="center"/>
              <w:rPr>
                <w:sz w:val="18"/>
                <w:szCs w:val="18"/>
              </w:rPr>
            </w:pPr>
          </w:p>
        </w:tc>
        <w:tc>
          <w:tcPr>
            <w:tcW w:w="236" w:type="dxa"/>
            <w:tcBorders>
              <w:top w:val="nil"/>
              <w:left w:val="single" w:sz="4" w:space="0" w:color="auto"/>
              <w:bottom w:val="nil"/>
              <w:right w:val="nil"/>
            </w:tcBorders>
            <w:shd w:val="clear" w:color="auto" w:fill="auto"/>
            <w:vAlign w:val="center"/>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Default="0064385C" w:rsidP="009B0A52">
            <w:pPr>
              <w:jc w:val="center"/>
              <w:rPr>
                <w:rFonts w:eastAsia="Calibri"/>
                <w:sz w:val="20"/>
                <w:szCs w:val="20"/>
                <w:lang w:eastAsia="en-US"/>
              </w:rPr>
            </w:pPr>
            <w:r>
              <w:rPr>
                <w:rFonts w:eastAsia="Calibri"/>
                <w:sz w:val="20"/>
                <w:szCs w:val="20"/>
                <w:lang w:eastAsia="en-US"/>
              </w:rPr>
              <w:t>ССС №0311855645</w:t>
            </w:r>
          </w:p>
          <w:p w:rsidR="0064385C" w:rsidRDefault="0064385C" w:rsidP="009B0A52">
            <w:pPr>
              <w:jc w:val="center"/>
              <w:rPr>
                <w:rFonts w:eastAsia="Calibri"/>
                <w:sz w:val="20"/>
                <w:szCs w:val="20"/>
                <w:lang w:eastAsia="en-US"/>
              </w:rPr>
            </w:pPr>
            <w:r>
              <w:rPr>
                <w:rFonts w:eastAsia="Calibri"/>
                <w:sz w:val="20"/>
                <w:szCs w:val="20"/>
                <w:lang w:eastAsia="en-US"/>
              </w:rPr>
              <w:t>07.03.2014г.</w:t>
            </w:r>
          </w:p>
          <w:p w:rsidR="0064385C" w:rsidRDefault="0064385C" w:rsidP="009B0A52">
            <w:pPr>
              <w:jc w:val="center"/>
              <w:rPr>
                <w:rFonts w:eastAsia="Calibri"/>
                <w:sz w:val="20"/>
                <w:szCs w:val="20"/>
                <w:lang w:eastAsia="en-US"/>
              </w:rPr>
            </w:pPr>
            <w:r>
              <w:rPr>
                <w:rFonts w:eastAsia="Calibri"/>
                <w:sz w:val="20"/>
                <w:szCs w:val="20"/>
                <w:lang w:eastAsia="en-US"/>
              </w:rPr>
              <w:t>06.03.2015г.</w:t>
            </w:r>
          </w:p>
          <w:p w:rsidR="0064385C" w:rsidRDefault="0064385C" w:rsidP="009B0A52">
            <w:pPr>
              <w:jc w:val="center"/>
              <w:rPr>
                <w:rFonts w:eastAsia="Calibri"/>
                <w:sz w:val="20"/>
                <w:szCs w:val="20"/>
                <w:lang w:eastAsia="en-US"/>
              </w:rPr>
            </w:pPr>
            <w:r>
              <w:rPr>
                <w:rFonts w:eastAsia="Calibri"/>
                <w:sz w:val="20"/>
                <w:szCs w:val="20"/>
                <w:lang w:eastAsia="en-US"/>
              </w:rPr>
              <w:t>ООО «</w:t>
            </w:r>
            <w:proofErr w:type="spellStart"/>
            <w:r>
              <w:rPr>
                <w:rFonts w:eastAsia="Calibri"/>
                <w:sz w:val="20"/>
                <w:szCs w:val="20"/>
                <w:lang w:eastAsia="en-US"/>
              </w:rPr>
              <w:t>Ресо</w:t>
            </w:r>
            <w:proofErr w:type="spellEnd"/>
          </w:p>
          <w:p w:rsidR="0064385C" w:rsidRPr="00742C92" w:rsidRDefault="0064385C" w:rsidP="009B0A52">
            <w:pPr>
              <w:jc w:val="center"/>
              <w:rPr>
                <w:rFonts w:eastAsia="Calibri"/>
                <w:sz w:val="20"/>
                <w:szCs w:val="20"/>
                <w:lang w:eastAsia="en-US"/>
              </w:rPr>
            </w:pPr>
            <w:r>
              <w:rPr>
                <w:rFonts w:eastAsia="Calibri"/>
                <w:sz w:val="20"/>
                <w:szCs w:val="20"/>
                <w:lang w:eastAsia="en-US"/>
              </w:rPr>
              <w:t>гарантия»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Default="007D4674" w:rsidP="0064385C">
            <w:pPr>
              <w:jc w:val="center"/>
              <w:rPr>
                <w:rFonts w:eastAsia="Calibri"/>
                <w:sz w:val="20"/>
                <w:szCs w:val="20"/>
                <w:lang w:eastAsia="en-US"/>
              </w:rPr>
            </w:pPr>
            <w:r>
              <w:rPr>
                <w:rFonts w:eastAsia="Calibri"/>
                <w:sz w:val="20"/>
                <w:szCs w:val="20"/>
                <w:lang w:eastAsia="en-US"/>
              </w:rPr>
              <w:t>ССС</w:t>
            </w:r>
          </w:p>
          <w:p w:rsidR="007D4674" w:rsidRDefault="007D4674" w:rsidP="0064385C">
            <w:pPr>
              <w:jc w:val="center"/>
              <w:rPr>
                <w:rFonts w:eastAsia="Calibri"/>
                <w:sz w:val="20"/>
                <w:szCs w:val="20"/>
                <w:lang w:eastAsia="en-US"/>
              </w:rPr>
            </w:pPr>
            <w:r>
              <w:rPr>
                <w:rFonts w:eastAsia="Calibri"/>
                <w:sz w:val="20"/>
                <w:szCs w:val="20"/>
                <w:lang w:eastAsia="en-US"/>
              </w:rPr>
              <w:t>№0321191766</w:t>
            </w:r>
          </w:p>
          <w:p w:rsidR="007D4674" w:rsidRDefault="007D4674" w:rsidP="0064385C">
            <w:pPr>
              <w:jc w:val="center"/>
              <w:rPr>
                <w:rFonts w:eastAsia="Calibri"/>
                <w:sz w:val="20"/>
                <w:szCs w:val="20"/>
                <w:lang w:eastAsia="en-US"/>
              </w:rPr>
            </w:pPr>
            <w:r>
              <w:rPr>
                <w:rFonts w:eastAsia="Calibri"/>
                <w:sz w:val="20"/>
                <w:szCs w:val="20"/>
                <w:lang w:eastAsia="en-US"/>
              </w:rPr>
              <w:t>20.11.2014г.</w:t>
            </w:r>
          </w:p>
          <w:p w:rsidR="007D4674" w:rsidRDefault="007D4674" w:rsidP="0064385C">
            <w:pPr>
              <w:jc w:val="center"/>
              <w:rPr>
                <w:rFonts w:eastAsia="Calibri"/>
                <w:sz w:val="20"/>
                <w:szCs w:val="20"/>
                <w:lang w:eastAsia="en-US"/>
              </w:rPr>
            </w:pPr>
            <w:r>
              <w:rPr>
                <w:rFonts w:eastAsia="Calibri"/>
                <w:sz w:val="20"/>
                <w:szCs w:val="20"/>
                <w:lang w:eastAsia="en-US"/>
              </w:rPr>
              <w:t>по 19.11.2015г.</w:t>
            </w:r>
          </w:p>
          <w:p w:rsidR="007D4674" w:rsidRPr="00742C92" w:rsidRDefault="007D4674" w:rsidP="0064385C">
            <w:pPr>
              <w:jc w:val="center"/>
              <w:rPr>
                <w:rFonts w:eastAsia="Calibri"/>
                <w:sz w:val="20"/>
                <w:szCs w:val="20"/>
                <w:lang w:eastAsia="en-US"/>
              </w:rPr>
            </w:pPr>
            <w:r>
              <w:rPr>
                <w:rFonts w:eastAsia="Calibri"/>
                <w:sz w:val="20"/>
                <w:szCs w:val="20"/>
                <w:lang w:eastAsia="en-US"/>
              </w:rPr>
              <w:t>ООО «</w:t>
            </w:r>
            <w:proofErr w:type="spellStart"/>
            <w:r>
              <w:rPr>
                <w:rFonts w:eastAsia="Calibri"/>
                <w:sz w:val="20"/>
                <w:szCs w:val="20"/>
                <w:lang w:eastAsia="en-US"/>
              </w:rPr>
              <w:t>Россгострах</w:t>
            </w:r>
            <w:proofErr w:type="spellEnd"/>
            <w:r>
              <w:rPr>
                <w:rFonts w:eastAsia="Calibri"/>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85C" w:rsidRPr="00470436" w:rsidRDefault="0064385C" w:rsidP="0064385C">
            <w:pPr>
              <w:jc w:val="center"/>
              <w:rPr>
                <w:sz w:val="18"/>
                <w:szCs w:val="18"/>
              </w:rPr>
            </w:pPr>
            <w:r>
              <w:rPr>
                <w:sz w:val="18"/>
                <w:szCs w:val="18"/>
              </w:rPr>
              <w:t>есть</w:t>
            </w:r>
          </w:p>
        </w:tc>
        <w:tc>
          <w:tcPr>
            <w:tcW w:w="236" w:type="dxa"/>
            <w:tcBorders>
              <w:top w:val="nil"/>
              <w:left w:val="single" w:sz="4" w:space="0" w:color="auto"/>
              <w:bottom w:val="nil"/>
              <w:right w:val="nil"/>
            </w:tcBorders>
            <w:shd w:val="clear" w:color="auto" w:fill="auto"/>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742C92" w:rsidRDefault="0064385C" w:rsidP="0064385C">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Default="0064385C" w:rsidP="0064385C">
            <w:pPr>
              <w:jc w:val="center"/>
              <w:rPr>
                <w:rFonts w:eastAsia="Calibri"/>
                <w:sz w:val="20"/>
                <w:szCs w:val="20"/>
                <w:lang w:eastAsia="en-US"/>
              </w:rPr>
            </w:pPr>
            <w:r>
              <w:rPr>
                <w:rFonts w:eastAsia="Calibri"/>
                <w:sz w:val="20"/>
                <w:szCs w:val="20"/>
                <w:lang w:eastAsia="en-US"/>
              </w:rPr>
              <w:t>06.03.2014г.</w:t>
            </w:r>
          </w:p>
          <w:p w:rsidR="0064385C" w:rsidRPr="00742C92" w:rsidRDefault="0064385C" w:rsidP="0064385C">
            <w:pPr>
              <w:jc w:val="center"/>
              <w:rPr>
                <w:rFonts w:eastAsia="Calibri"/>
                <w:sz w:val="20"/>
                <w:szCs w:val="20"/>
                <w:lang w:eastAsia="en-US"/>
              </w:rPr>
            </w:pPr>
            <w:r>
              <w:rPr>
                <w:rFonts w:eastAsia="Calibri"/>
                <w:sz w:val="20"/>
                <w:szCs w:val="20"/>
                <w:lang w:eastAsia="en-US"/>
              </w:rPr>
              <w:t>по 06.03.2015г.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Default="007D4674" w:rsidP="0064385C">
            <w:pPr>
              <w:jc w:val="center"/>
              <w:rPr>
                <w:rFonts w:eastAsia="Calibri"/>
                <w:sz w:val="20"/>
                <w:szCs w:val="20"/>
                <w:lang w:eastAsia="en-US"/>
              </w:rPr>
            </w:pPr>
            <w:r>
              <w:rPr>
                <w:rFonts w:eastAsia="Calibri"/>
                <w:sz w:val="20"/>
                <w:szCs w:val="20"/>
                <w:lang w:eastAsia="en-US"/>
              </w:rPr>
              <w:t>20.11.2014г</w:t>
            </w:r>
          </w:p>
          <w:p w:rsidR="007D4674" w:rsidRPr="00742C92" w:rsidRDefault="007D4674" w:rsidP="0064385C">
            <w:pPr>
              <w:jc w:val="center"/>
              <w:rPr>
                <w:rFonts w:eastAsia="Calibri"/>
                <w:sz w:val="20"/>
                <w:szCs w:val="20"/>
                <w:lang w:eastAsia="en-US"/>
              </w:rPr>
            </w:pPr>
            <w:r>
              <w:rPr>
                <w:rFonts w:eastAsia="Calibri"/>
                <w:sz w:val="20"/>
                <w:szCs w:val="20"/>
                <w:lang w:eastAsia="en-US"/>
              </w:rPr>
              <w:t>по 20.11.2015г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85C" w:rsidRPr="00470436" w:rsidRDefault="0064385C" w:rsidP="0064385C">
            <w:pPr>
              <w:jc w:val="center"/>
              <w:rPr>
                <w:sz w:val="18"/>
                <w:szCs w:val="18"/>
              </w:rPr>
            </w:pPr>
            <w:r>
              <w:rPr>
                <w:sz w:val="18"/>
                <w:szCs w:val="18"/>
              </w:rPr>
              <w:t>есть</w:t>
            </w:r>
          </w:p>
        </w:tc>
        <w:tc>
          <w:tcPr>
            <w:tcW w:w="236" w:type="dxa"/>
            <w:tcBorders>
              <w:top w:val="nil"/>
              <w:left w:val="single" w:sz="4" w:space="0" w:color="auto"/>
              <w:bottom w:val="nil"/>
              <w:right w:val="nil"/>
            </w:tcBorders>
            <w:shd w:val="clear" w:color="auto" w:fill="auto"/>
          </w:tcPr>
          <w:p w:rsidR="0064385C" w:rsidRPr="00622626" w:rsidRDefault="0064385C" w:rsidP="0064385C">
            <w:pPr>
              <w:jc w:val="center"/>
              <w:rPr>
                <w:sz w:val="18"/>
                <w:szCs w:val="18"/>
              </w:rPr>
            </w:pPr>
          </w:p>
        </w:tc>
      </w:tr>
      <w:tr w:rsidR="0064385C"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E07302" w:rsidRDefault="0064385C" w:rsidP="0064385C">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385C" w:rsidRPr="00742C92" w:rsidRDefault="0064385C" w:rsidP="0064385C">
            <w:pPr>
              <w:jc w:val="center"/>
              <w:rPr>
                <w:rFonts w:eastAsia="Calibri"/>
                <w:sz w:val="20"/>
                <w:szCs w:val="20"/>
                <w:lang w:eastAsia="en-US"/>
              </w:rPr>
            </w:pPr>
            <w:r>
              <w:rPr>
                <w:rFonts w:eastAsia="Calibri"/>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85C" w:rsidRPr="00470436" w:rsidRDefault="0064385C" w:rsidP="0064385C">
            <w:pPr>
              <w:jc w:val="center"/>
              <w:rPr>
                <w:sz w:val="18"/>
                <w:szCs w:val="18"/>
              </w:rPr>
            </w:pPr>
            <w:r w:rsidRPr="00470436">
              <w:rPr>
                <w:sz w:val="18"/>
                <w:szCs w:val="18"/>
              </w:rPr>
              <w:t>соответствует</w:t>
            </w:r>
          </w:p>
        </w:tc>
        <w:tc>
          <w:tcPr>
            <w:tcW w:w="236" w:type="dxa"/>
            <w:tcBorders>
              <w:top w:val="nil"/>
              <w:left w:val="single" w:sz="4" w:space="0" w:color="auto"/>
              <w:bottom w:val="nil"/>
              <w:right w:val="nil"/>
            </w:tcBorders>
            <w:shd w:val="clear" w:color="auto" w:fill="auto"/>
            <w:vAlign w:val="center"/>
          </w:tcPr>
          <w:p w:rsidR="0064385C" w:rsidRPr="00622626" w:rsidRDefault="0064385C" w:rsidP="0064385C">
            <w:pPr>
              <w:jc w:val="center"/>
              <w:rPr>
                <w:sz w:val="18"/>
                <w:szCs w:val="18"/>
              </w:rPr>
            </w:pPr>
          </w:p>
        </w:tc>
      </w:tr>
      <w:tr w:rsidR="0013569A" w:rsidRPr="00742C92" w:rsidTr="0064385C">
        <w:trPr>
          <w:trHeight w:val="510"/>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13569A" w:rsidRPr="00E07302" w:rsidRDefault="0013569A" w:rsidP="0064385C">
            <w:pPr>
              <w:rPr>
                <w:rFonts w:eastAsia="Calibri"/>
                <w:sz w:val="20"/>
                <w:szCs w:val="20"/>
                <w:lang w:eastAsia="en-US"/>
              </w:rPr>
            </w:pPr>
            <w:r w:rsidRPr="00E07302">
              <w:rPr>
                <w:rFonts w:eastAsia="Calibri"/>
                <w:sz w:val="20"/>
                <w:szCs w:val="20"/>
                <w:lang w:eastAsia="en-US"/>
              </w:rPr>
              <w:t xml:space="preserve">Оснащение </w:t>
            </w:r>
            <w:proofErr w:type="spellStart"/>
            <w:r w:rsidRPr="00E07302">
              <w:rPr>
                <w:rFonts w:eastAsia="Calibri"/>
                <w:sz w:val="20"/>
                <w:szCs w:val="20"/>
                <w:lang w:eastAsia="en-US"/>
              </w:rPr>
              <w:t>тахографами</w:t>
            </w:r>
            <w:proofErr w:type="spellEnd"/>
            <w:r w:rsidRPr="00E07302">
              <w:rPr>
                <w:rFonts w:eastAsia="Calibri"/>
                <w:sz w:val="20"/>
                <w:szCs w:val="20"/>
                <w:lang w:eastAsia="en-US"/>
              </w:rPr>
              <w:t xml:space="preserve"> (для ТС категории «</w:t>
            </w:r>
            <w:r w:rsidRPr="002470A1">
              <w:rPr>
                <w:rFonts w:eastAsia="Calibri"/>
                <w:sz w:val="20"/>
                <w:szCs w:val="20"/>
                <w:lang w:eastAsia="en-US"/>
              </w:rPr>
              <w:t>D</w:t>
            </w:r>
            <w:r w:rsidRPr="00E07302">
              <w:rPr>
                <w:rFonts w:eastAsia="Calibri"/>
                <w:sz w:val="20"/>
                <w:szCs w:val="20"/>
                <w:lang w:eastAsia="en-US"/>
              </w:rPr>
              <w:t>», подкатегории «</w:t>
            </w:r>
            <w:r w:rsidRPr="002470A1">
              <w:rPr>
                <w:rFonts w:eastAsia="Calibri"/>
                <w:sz w:val="20"/>
                <w:szCs w:val="20"/>
                <w:lang w:eastAsia="en-US"/>
              </w:rPr>
              <w:t>D</w:t>
            </w:r>
            <w:r w:rsidRPr="00E07302">
              <w:rPr>
                <w:rFonts w:eastAsia="Calibri"/>
                <w:sz w:val="20"/>
                <w:szCs w:val="20"/>
                <w:lang w:eastAsia="en-US"/>
              </w:rPr>
              <w:t>1»)</w:t>
            </w:r>
            <w:r w:rsidRPr="002470A1">
              <w:rPr>
                <w:rStyle w:val="ad"/>
                <w:rFonts w:eastAsia="Calibri"/>
                <w:sz w:val="20"/>
                <w:szCs w:val="20"/>
                <w:vertAlign w:val="baseline"/>
                <w:lang w:eastAsia="en-US"/>
              </w:rPr>
              <w:footnoteReference w:id="6"/>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13569A" w:rsidRPr="00742C92" w:rsidRDefault="0013569A" w:rsidP="0064385C">
            <w:pPr>
              <w:jc w:val="center"/>
              <w:rPr>
                <w:rFonts w:eastAsia="Calibri"/>
                <w:sz w:val="20"/>
                <w:szCs w:val="20"/>
                <w:lang w:eastAsia="en-US"/>
              </w:rPr>
            </w:pPr>
            <w:r>
              <w:rPr>
                <w:rFonts w:eastAsia="Calibri"/>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569A" w:rsidRPr="00742C92" w:rsidRDefault="0064385C" w:rsidP="0064385C">
            <w:pPr>
              <w:jc w:val="center"/>
              <w:rPr>
                <w:rFonts w:eastAsia="Calibri"/>
                <w:sz w:val="20"/>
                <w:szCs w:val="20"/>
                <w:lang w:eastAsia="en-US"/>
              </w:rPr>
            </w:pPr>
            <w:r>
              <w:rPr>
                <w:rFonts w:eastAsia="Calibri"/>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569A" w:rsidRPr="00622626" w:rsidRDefault="0013569A" w:rsidP="0064385C">
            <w:pPr>
              <w:jc w:val="center"/>
              <w:rPr>
                <w:sz w:val="18"/>
                <w:szCs w:val="18"/>
              </w:rPr>
            </w:pPr>
          </w:p>
        </w:tc>
        <w:tc>
          <w:tcPr>
            <w:tcW w:w="236" w:type="dxa"/>
            <w:tcBorders>
              <w:top w:val="nil"/>
              <w:left w:val="single" w:sz="4" w:space="0" w:color="auto"/>
              <w:bottom w:val="nil"/>
              <w:right w:val="nil"/>
            </w:tcBorders>
            <w:shd w:val="clear" w:color="auto" w:fill="auto"/>
            <w:vAlign w:val="center"/>
          </w:tcPr>
          <w:p w:rsidR="0013569A" w:rsidRPr="00622626" w:rsidRDefault="0013569A" w:rsidP="0064385C">
            <w:pPr>
              <w:jc w:val="center"/>
              <w:rPr>
                <w:sz w:val="18"/>
                <w:szCs w:val="18"/>
              </w:rPr>
            </w:pPr>
          </w:p>
        </w:tc>
      </w:tr>
    </w:tbl>
    <w:p w:rsidR="00936DA6" w:rsidRDefault="00936DA6" w:rsidP="00D07147">
      <w:pPr>
        <w:spacing w:before="120"/>
      </w:pPr>
    </w:p>
    <w:p w:rsidR="009B0A52" w:rsidRDefault="009B0A52" w:rsidP="00D07147">
      <w:pPr>
        <w:spacing w:before="120"/>
      </w:pPr>
    </w:p>
    <w:p w:rsidR="009B0A52" w:rsidRDefault="009B0A52" w:rsidP="00D07147">
      <w:pPr>
        <w:spacing w:before="120"/>
      </w:pPr>
    </w:p>
    <w:p w:rsidR="009B0A52" w:rsidRDefault="009B0A52" w:rsidP="00D07147">
      <w:pPr>
        <w:spacing w:before="120"/>
      </w:pPr>
    </w:p>
    <w:p w:rsidR="00476EFC" w:rsidRDefault="00476EFC" w:rsidP="00D07147">
      <w:pPr>
        <w:spacing w:before="120"/>
      </w:pPr>
      <w:r>
        <w:t>Количество учебных транспортных средств, соответствующих установленным требованиям:</w:t>
      </w:r>
    </w:p>
    <w:p w:rsidR="00476EFC" w:rsidRDefault="00476EFC" w:rsidP="004B2485">
      <w:r>
        <w:t>механических___</w:t>
      </w:r>
      <w:r w:rsidR="009B0A52">
        <w:t>10</w:t>
      </w:r>
      <w:r>
        <w:t>______________________________ прицепов______</w:t>
      </w:r>
      <w:r w:rsidR="009B0A52">
        <w:t>1</w:t>
      </w:r>
      <w:r>
        <w:t xml:space="preserve">_____________ </w:t>
      </w:r>
    </w:p>
    <w:p w:rsidR="007D4674" w:rsidRDefault="007D4674" w:rsidP="004B2485"/>
    <w:p w:rsidR="00476EFC" w:rsidRDefault="00476EFC" w:rsidP="004B2485">
      <w:r>
        <w:t>Данное количество механических транс</w:t>
      </w:r>
      <w:r w:rsidR="001405C4">
        <w:t xml:space="preserve">портных средств соответствует  </w:t>
      </w:r>
      <w:r w:rsidR="001405C4" w:rsidRPr="001405C4">
        <w:rPr>
          <w:u w:val="single"/>
        </w:rPr>
        <w:t>690</w:t>
      </w:r>
      <w:r>
        <w:t xml:space="preserve"> количеству обучающихся в год.</w:t>
      </w:r>
    </w:p>
    <w:p w:rsidR="00E369E9" w:rsidRDefault="00E369E9" w:rsidP="004B2485"/>
    <w:p w:rsidR="00E369E9" w:rsidRDefault="00E369E9" w:rsidP="004B2485"/>
    <w:p w:rsidR="00936DA6" w:rsidRDefault="00936DA6" w:rsidP="004B2485"/>
    <w:p w:rsidR="00936DA6" w:rsidRDefault="00936DA6" w:rsidP="004B2485"/>
    <w:p w:rsidR="009B0A52" w:rsidRDefault="009B0A52" w:rsidP="004B2485"/>
    <w:p w:rsidR="009B0A52" w:rsidRDefault="009B0A52" w:rsidP="004B2485"/>
    <w:p w:rsidR="00936DA6" w:rsidRDefault="00936DA6" w:rsidP="004B2485"/>
    <w:p w:rsidR="00476EFC" w:rsidRPr="00AA2896" w:rsidRDefault="00476EFC" w:rsidP="00AA2896">
      <w:pPr>
        <w:numPr>
          <w:ilvl w:val="0"/>
          <w:numId w:val="4"/>
        </w:numPr>
        <w:spacing w:after="120"/>
        <w:rPr>
          <w:b/>
        </w:rPr>
      </w:pPr>
      <w:r w:rsidRPr="00AA2896">
        <w:rPr>
          <w:b/>
        </w:rPr>
        <w:lastRenderedPageBreak/>
        <w:t xml:space="preserve">Сведения о мастерах производственного обучения </w:t>
      </w:r>
    </w:p>
    <w:tbl>
      <w:tblPr>
        <w:tblW w:w="0" w:type="auto"/>
        <w:jc w:val="center"/>
        <w:tblInd w:w="-685" w:type="dxa"/>
        <w:tblLayout w:type="fixed"/>
        <w:tblLook w:val="0000" w:firstRow="0" w:lastRow="0" w:firstColumn="0" w:lastColumn="0" w:noHBand="0" w:noVBand="0"/>
      </w:tblPr>
      <w:tblGrid>
        <w:gridCol w:w="2076"/>
        <w:gridCol w:w="1704"/>
        <w:gridCol w:w="1134"/>
        <w:gridCol w:w="1984"/>
        <w:gridCol w:w="2012"/>
        <w:gridCol w:w="1482"/>
      </w:tblGrid>
      <w:tr w:rsidR="00476EFC"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476EFC" w:rsidRPr="00936DA6" w:rsidRDefault="00476EFC" w:rsidP="00A13114">
            <w:pPr>
              <w:jc w:val="center"/>
              <w:rPr>
                <w:sz w:val="18"/>
                <w:szCs w:val="18"/>
              </w:rPr>
            </w:pPr>
            <w:r w:rsidRPr="00936DA6">
              <w:rPr>
                <w:sz w:val="18"/>
                <w:szCs w:val="18"/>
              </w:rPr>
              <w:t>Ф. И. О.</w:t>
            </w:r>
          </w:p>
        </w:tc>
        <w:tc>
          <w:tcPr>
            <w:tcW w:w="1704" w:type="dxa"/>
            <w:tcBorders>
              <w:top w:val="single" w:sz="4" w:space="0" w:color="auto"/>
              <w:left w:val="single" w:sz="4" w:space="0" w:color="auto"/>
              <w:bottom w:val="single" w:sz="4" w:space="0" w:color="auto"/>
              <w:right w:val="single" w:sz="4" w:space="0" w:color="auto"/>
            </w:tcBorders>
            <w:vAlign w:val="center"/>
          </w:tcPr>
          <w:p w:rsidR="00476EFC" w:rsidRPr="00936DA6" w:rsidRDefault="00476EFC" w:rsidP="00A13114">
            <w:pPr>
              <w:jc w:val="center"/>
              <w:rPr>
                <w:sz w:val="18"/>
                <w:szCs w:val="18"/>
              </w:rPr>
            </w:pPr>
            <w:r w:rsidRPr="00936DA6">
              <w:rPr>
                <w:sz w:val="18"/>
                <w:szCs w:val="18"/>
              </w:rPr>
              <w:t>Серия, № водительского удостоверения,</w:t>
            </w:r>
          </w:p>
          <w:p w:rsidR="00476EFC" w:rsidRPr="00936DA6" w:rsidRDefault="00476EFC" w:rsidP="00A13114">
            <w:pPr>
              <w:jc w:val="center"/>
              <w:rPr>
                <w:sz w:val="18"/>
                <w:szCs w:val="18"/>
              </w:rPr>
            </w:pPr>
            <w:r w:rsidRPr="00936DA6">
              <w:rPr>
                <w:sz w:val="18"/>
                <w:szCs w:val="18"/>
              </w:rPr>
              <w:t>дата выдачи</w:t>
            </w:r>
          </w:p>
        </w:tc>
        <w:tc>
          <w:tcPr>
            <w:tcW w:w="1134" w:type="dxa"/>
            <w:tcBorders>
              <w:top w:val="single" w:sz="4" w:space="0" w:color="auto"/>
              <w:left w:val="single" w:sz="4" w:space="0" w:color="auto"/>
              <w:bottom w:val="single" w:sz="4" w:space="0" w:color="auto"/>
              <w:right w:val="single" w:sz="4" w:space="0" w:color="auto"/>
            </w:tcBorders>
            <w:vAlign w:val="center"/>
          </w:tcPr>
          <w:p w:rsidR="00476EFC" w:rsidRPr="00936DA6" w:rsidRDefault="00476EFC" w:rsidP="00A13114">
            <w:pPr>
              <w:jc w:val="center"/>
              <w:rPr>
                <w:sz w:val="18"/>
                <w:szCs w:val="18"/>
              </w:rPr>
            </w:pPr>
            <w:r w:rsidRPr="00936DA6">
              <w:rPr>
                <w:sz w:val="18"/>
                <w:szCs w:val="18"/>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vAlign w:val="center"/>
          </w:tcPr>
          <w:p w:rsidR="00476EFC" w:rsidRPr="00936DA6" w:rsidRDefault="00476EFC" w:rsidP="005864B4">
            <w:pPr>
              <w:jc w:val="center"/>
              <w:rPr>
                <w:sz w:val="18"/>
                <w:szCs w:val="18"/>
              </w:rPr>
            </w:pPr>
            <w:r w:rsidRPr="00936DA6">
              <w:rPr>
                <w:sz w:val="18"/>
                <w:szCs w:val="18"/>
              </w:rPr>
              <w:t>Документ на право обучения вождению ТС данной категории, подкатегории</w:t>
            </w:r>
          </w:p>
        </w:tc>
        <w:tc>
          <w:tcPr>
            <w:tcW w:w="2012" w:type="dxa"/>
            <w:tcBorders>
              <w:top w:val="single" w:sz="4" w:space="0" w:color="auto"/>
              <w:left w:val="single" w:sz="4" w:space="0" w:color="auto"/>
              <w:bottom w:val="single" w:sz="4" w:space="0" w:color="auto"/>
              <w:right w:val="single" w:sz="4" w:space="0" w:color="auto"/>
            </w:tcBorders>
            <w:vAlign w:val="center"/>
          </w:tcPr>
          <w:p w:rsidR="00476EFC" w:rsidRPr="00936DA6" w:rsidRDefault="00476EFC" w:rsidP="005864B4">
            <w:pPr>
              <w:jc w:val="center"/>
              <w:rPr>
                <w:sz w:val="18"/>
                <w:szCs w:val="18"/>
              </w:rPr>
            </w:pPr>
            <w:r w:rsidRPr="00936DA6">
              <w:rPr>
                <w:sz w:val="18"/>
                <w:szCs w:val="18"/>
              </w:rPr>
              <w:t>Удостоверение о повышении квалификации (не реже чем один раз в три года)</w:t>
            </w:r>
          </w:p>
        </w:tc>
        <w:tc>
          <w:tcPr>
            <w:tcW w:w="1482" w:type="dxa"/>
            <w:tcBorders>
              <w:top w:val="single" w:sz="4" w:space="0" w:color="auto"/>
              <w:left w:val="single" w:sz="4" w:space="0" w:color="auto"/>
              <w:bottom w:val="single" w:sz="4" w:space="0" w:color="auto"/>
              <w:right w:val="single" w:sz="4" w:space="0" w:color="auto"/>
            </w:tcBorders>
            <w:vAlign w:val="center"/>
          </w:tcPr>
          <w:p w:rsidR="00476EFC" w:rsidRPr="00936DA6" w:rsidRDefault="00476EFC" w:rsidP="00A13114">
            <w:pPr>
              <w:jc w:val="center"/>
              <w:rPr>
                <w:sz w:val="18"/>
                <w:szCs w:val="18"/>
              </w:rPr>
            </w:pPr>
            <w:proofErr w:type="gramStart"/>
            <w:r w:rsidRPr="00936DA6">
              <w:rPr>
                <w:sz w:val="18"/>
                <w:szCs w:val="18"/>
              </w:rPr>
              <w:t>Оформлен</w:t>
            </w:r>
            <w:proofErr w:type="gramEnd"/>
            <w:r w:rsidRPr="00936DA6">
              <w:rPr>
                <w:sz w:val="18"/>
                <w:szCs w:val="18"/>
              </w:rPr>
              <w:t xml:space="preserve"> в соответствии с трудовым законодательством (состоит в штате или иное)</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Одинцов </w:t>
            </w:r>
          </w:p>
          <w:p w:rsidR="00A64920" w:rsidRPr="00936DA6" w:rsidRDefault="00A64920" w:rsidP="007224C1">
            <w:pPr>
              <w:jc w:val="center"/>
              <w:rPr>
                <w:sz w:val="22"/>
                <w:szCs w:val="22"/>
              </w:rPr>
            </w:pPr>
            <w:r w:rsidRPr="00936DA6">
              <w:rPr>
                <w:sz w:val="22"/>
                <w:szCs w:val="22"/>
              </w:rPr>
              <w:t xml:space="preserve">Игорь </w:t>
            </w:r>
          </w:p>
          <w:p w:rsidR="00A64920" w:rsidRPr="00936DA6" w:rsidRDefault="00A64920" w:rsidP="007224C1">
            <w:pPr>
              <w:jc w:val="center"/>
              <w:rPr>
                <w:sz w:val="22"/>
                <w:szCs w:val="22"/>
              </w:rPr>
            </w:pPr>
            <w:r w:rsidRPr="00936DA6">
              <w:rPr>
                <w:sz w:val="22"/>
                <w:szCs w:val="22"/>
              </w:rPr>
              <w:t>Вячеславович</w:t>
            </w:r>
          </w:p>
          <w:p w:rsidR="00A64920" w:rsidRPr="00936DA6" w:rsidRDefault="00A64920" w:rsidP="007224C1">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47 </w:t>
            </w:r>
            <w:proofErr w:type="gramStart"/>
            <w:r w:rsidRPr="00936DA6">
              <w:rPr>
                <w:sz w:val="22"/>
                <w:szCs w:val="22"/>
              </w:rPr>
              <w:t>ВВ</w:t>
            </w:r>
            <w:proofErr w:type="gramEnd"/>
            <w:r w:rsidRPr="00936DA6">
              <w:rPr>
                <w:sz w:val="22"/>
                <w:szCs w:val="22"/>
              </w:rPr>
              <w:t xml:space="preserve"> № 015484</w:t>
            </w:r>
          </w:p>
          <w:p w:rsidR="00A64920" w:rsidRPr="00936DA6" w:rsidRDefault="00A64920" w:rsidP="007224C1">
            <w:pPr>
              <w:jc w:val="center"/>
              <w:rPr>
                <w:sz w:val="22"/>
                <w:szCs w:val="22"/>
              </w:rPr>
            </w:pPr>
            <w:r w:rsidRPr="00936DA6">
              <w:rPr>
                <w:sz w:val="22"/>
                <w:szCs w:val="22"/>
              </w:rPr>
              <w:t>от 27.06.2009г.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w:t>
            </w:r>
            <w:proofErr w:type="gramStart"/>
            <w:r w:rsidRPr="00936DA6">
              <w:rPr>
                <w:sz w:val="22"/>
                <w:szCs w:val="22"/>
              </w:rPr>
              <w:t>,С</w:t>
            </w:r>
            <w:proofErr w:type="gramEnd"/>
            <w:r w:rsidRPr="00936DA6">
              <w:rPr>
                <w:sz w:val="22"/>
                <w:szCs w:val="22"/>
              </w:rPr>
              <w:t>,Д</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A64920">
            <w:pPr>
              <w:jc w:val="center"/>
              <w:rPr>
                <w:sz w:val="22"/>
                <w:szCs w:val="22"/>
              </w:rPr>
            </w:pPr>
            <w:r w:rsidRPr="00936DA6">
              <w:rPr>
                <w:sz w:val="22"/>
                <w:szCs w:val="22"/>
              </w:rPr>
              <w:t xml:space="preserve">Свидетельство </w:t>
            </w:r>
          </w:p>
          <w:p w:rsidR="00A64920" w:rsidRPr="00936DA6" w:rsidRDefault="00A64920" w:rsidP="00A64920">
            <w:pPr>
              <w:jc w:val="center"/>
              <w:rPr>
                <w:sz w:val="22"/>
                <w:szCs w:val="22"/>
              </w:rPr>
            </w:pPr>
            <w:r w:rsidRPr="00936DA6">
              <w:rPr>
                <w:sz w:val="22"/>
                <w:szCs w:val="22"/>
              </w:rPr>
              <w:t>серия</w:t>
            </w:r>
            <w:proofErr w:type="gramStart"/>
            <w:r w:rsidRPr="00936DA6">
              <w:rPr>
                <w:sz w:val="22"/>
                <w:szCs w:val="22"/>
              </w:rPr>
              <w:t xml:space="preserve"> В</w:t>
            </w:r>
            <w:proofErr w:type="gramEnd"/>
            <w:r w:rsidRPr="00936DA6">
              <w:rPr>
                <w:sz w:val="22"/>
                <w:szCs w:val="22"/>
              </w:rPr>
              <w:t xml:space="preserve"> №000270 от 04.12.2007г.</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Удостоверение </w:t>
            </w:r>
          </w:p>
          <w:p w:rsidR="00A64920" w:rsidRPr="00936DA6" w:rsidRDefault="00A64920" w:rsidP="007224C1">
            <w:pPr>
              <w:jc w:val="center"/>
              <w:rPr>
                <w:sz w:val="22"/>
                <w:szCs w:val="22"/>
              </w:rPr>
            </w:pPr>
            <w:r w:rsidRPr="00936DA6">
              <w:rPr>
                <w:sz w:val="22"/>
                <w:szCs w:val="22"/>
              </w:rPr>
              <w:t>№2612-81 от 08.12.2012г.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00A64920"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Лященко </w:t>
            </w:r>
          </w:p>
          <w:p w:rsidR="00A64920" w:rsidRPr="00936DA6" w:rsidRDefault="00A64920" w:rsidP="007224C1">
            <w:pPr>
              <w:jc w:val="center"/>
              <w:rPr>
                <w:sz w:val="22"/>
                <w:szCs w:val="22"/>
              </w:rPr>
            </w:pPr>
            <w:r w:rsidRPr="00936DA6">
              <w:rPr>
                <w:sz w:val="22"/>
                <w:szCs w:val="22"/>
              </w:rPr>
              <w:t xml:space="preserve">Алексей </w:t>
            </w:r>
          </w:p>
          <w:p w:rsidR="00A64920" w:rsidRPr="00936DA6" w:rsidRDefault="00A64920" w:rsidP="007224C1">
            <w:pPr>
              <w:jc w:val="center"/>
              <w:rPr>
                <w:sz w:val="22"/>
                <w:szCs w:val="22"/>
              </w:rPr>
            </w:pPr>
            <w:r w:rsidRPr="00936DA6">
              <w:rPr>
                <w:sz w:val="22"/>
                <w:szCs w:val="22"/>
              </w:rPr>
              <w:t>Владимирович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47 16 № 584274</w:t>
            </w:r>
          </w:p>
          <w:p w:rsidR="00A64920" w:rsidRPr="00936DA6" w:rsidRDefault="00A64920" w:rsidP="007224C1">
            <w:pPr>
              <w:jc w:val="center"/>
              <w:rPr>
                <w:sz w:val="22"/>
                <w:szCs w:val="22"/>
              </w:rPr>
            </w:pPr>
            <w:r w:rsidRPr="00936DA6">
              <w:rPr>
                <w:sz w:val="22"/>
                <w:szCs w:val="22"/>
              </w:rPr>
              <w:t>от 16.10.2013г.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 Д, ВЕ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Свидетельство </w:t>
            </w:r>
          </w:p>
          <w:p w:rsidR="00A64920" w:rsidRPr="00936DA6" w:rsidRDefault="00A64920" w:rsidP="007224C1">
            <w:pPr>
              <w:jc w:val="center"/>
              <w:rPr>
                <w:sz w:val="22"/>
                <w:szCs w:val="22"/>
              </w:rPr>
            </w:pPr>
            <w:r w:rsidRPr="00936DA6">
              <w:rPr>
                <w:sz w:val="22"/>
                <w:szCs w:val="22"/>
              </w:rPr>
              <w:t xml:space="preserve">серия АС № 000307 </w:t>
            </w:r>
            <w:proofErr w:type="gramStart"/>
            <w:r w:rsidRPr="00936DA6">
              <w:rPr>
                <w:sz w:val="22"/>
                <w:szCs w:val="22"/>
              </w:rPr>
              <w:t>от</w:t>
            </w:r>
            <w:proofErr w:type="gramEnd"/>
          </w:p>
          <w:p w:rsidR="00A64920" w:rsidRPr="00936DA6" w:rsidRDefault="00A64920" w:rsidP="007224C1">
            <w:pPr>
              <w:jc w:val="center"/>
              <w:rPr>
                <w:sz w:val="22"/>
                <w:szCs w:val="22"/>
              </w:rPr>
            </w:pPr>
            <w:r w:rsidRPr="00936DA6">
              <w:rPr>
                <w:sz w:val="22"/>
                <w:szCs w:val="22"/>
              </w:rPr>
              <w:t>14.11.2008г.</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Удостоверение </w:t>
            </w:r>
          </w:p>
          <w:p w:rsidR="00A64920" w:rsidRPr="00936DA6" w:rsidRDefault="00A64920" w:rsidP="00A64920">
            <w:pPr>
              <w:jc w:val="center"/>
              <w:rPr>
                <w:sz w:val="22"/>
                <w:szCs w:val="22"/>
              </w:rPr>
            </w:pPr>
            <w:r w:rsidRPr="00936DA6">
              <w:rPr>
                <w:sz w:val="22"/>
                <w:szCs w:val="22"/>
              </w:rPr>
              <w:t xml:space="preserve">№4513-128 от </w:t>
            </w:r>
          </w:p>
          <w:p w:rsidR="00A64920" w:rsidRPr="00936DA6" w:rsidRDefault="00A64920" w:rsidP="007224C1">
            <w:pPr>
              <w:jc w:val="center"/>
              <w:rPr>
                <w:sz w:val="22"/>
                <w:szCs w:val="22"/>
              </w:rPr>
            </w:pPr>
            <w:r w:rsidRPr="00936DA6">
              <w:rPr>
                <w:sz w:val="22"/>
                <w:szCs w:val="22"/>
              </w:rPr>
              <w:t>21.11.2013г.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Курочкин </w:t>
            </w:r>
          </w:p>
          <w:p w:rsidR="00A64920" w:rsidRPr="00936DA6" w:rsidRDefault="00A64920" w:rsidP="007224C1">
            <w:pPr>
              <w:jc w:val="center"/>
              <w:rPr>
                <w:sz w:val="22"/>
                <w:szCs w:val="22"/>
              </w:rPr>
            </w:pPr>
            <w:r w:rsidRPr="00936DA6">
              <w:rPr>
                <w:sz w:val="22"/>
                <w:szCs w:val="22"/>
              </w:rPr>
              <w:t xml:space="preserve">Андрей </w:t>
            </w:r>
          </w:p>
          <w:p w:rsidR="00A64920" w:rsidRPr="00936DA6" w:rsidRDefault="00A64920" w:rsidP="007224C1">
            <w:pPr>
              <w:jc w:val="center"/>
              <w:rPr>
                <w:sz w:val="22"/>
                <w:szCs w:val="22"/>
              </w:rPr>
            </w:pPr>
            <w:r w:rsidRPr="00936DA6">
              <w:rPr>
                <w:sz w:val="22"/>
                <w:szCs w:val="22"/>
              </w:rPr>
              <w:t>Александрович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78 </w:t>
            </w:r>
            <w:proofErr w:type="gramStart"/>
            <w:r w:rsidRPr="00936DA6">
              <w:rPr>
                <w:sz w:val="22"/>
                <w:szCs w:val="22"/>
              </w:rPr>
              <w:t>СТ</w:t>
            </w:r>
            <w:proofErr w:type="gramEnd"/>
            <w:r w:rsidRPr="00936DA6">
              <w:rPr>
                <w:sz w:val="22"/>
                <w:szCs w:val="22"/>
              </w:rPr>
              <w:t xml:space="preserve"> № 115660</w:t>
            </w:r>
          </w:p>
          <w:p w:rsidR="00A64920" w:rsidRPr="00936DA6" w:rsidRDefault="00A64920" w:rsidP="007224C1">
            <w:pPr>
              <w:jc w:val="center"/>
              <w:rPr>
                <w:sz w:val="22"/>
                <w:szCs w:val="22"/>
              </w:rPr>
            </w:pPr>
            <w:r w:rsidRPr="00936DA6">
              <w:rPr>
                <w:sz w:val="22"/>
                <w:szCs w:val="22"/>
              </w:rPr>
              <w:t>от 03.11.2009г.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w:t>
            </w:r>
            <w:proofErr w:type="gramStart"/>
            <w:r w:rsidRPr="00936DA6">
              <w:rPr>
                <w:sz w:val="22"/>
                <w:szCs w:val="22"/>
              </w:rPr>
              <w:t>,С</w:t>
            </w:r>
            <w:proofErr w:type="gramEnd"/>
            <w:r w:rsidRPr="00936DA6">
              <w:rPr>
                <w:sz w:val="22"/>
                <w:szCs w:val="22"/>
              </w:rPr>
              <w:t>,Д,Е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Свидетельство </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Б</w:t>
            </w:r>
            <w:proofErr w:type="gramEnd"/>
            <w:r w:rsidRPr="00936DA6">
              <w:rPr>
                <w:sz w:val="22"/>
                <w:szCs w:val="22"/>
              </w:rPr>
              <w:t xml:space="preserve"> № 000012 от 30.04.2004г.</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Удостоверение </w:t>
            </w:r>
          </w:p>
          <w:p w:rsidR="00A64920" w:rsidRPr="00936DA6" w:rsidRDefault="00A64920" w:rsidP="007224C1">
            <w:pPr>
              <w:jc w:val="center"/>
              <w:rPr>
                <w:sz w:val="22"/>
                <w:szCs w:val="22"/>
              </w:rPr>
            </w:pPr>
            <w:r w:rsidRPr="00936DA6">
              <w:rPr>
                <w:sz w:val="22"/>
                <w:szCs w:val="22"/>
              </w:rPr>
              <w:t>№ 11958 от 19.09.2014г.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Лонщаков</w:t>
            </w:r>
          </w:p>
          <w:p w:rsidR="00A64920" w:rsidRPr="00936DA6" w:rsidRDefault="00A64920" w:rsidP="007224C1">
            <w:pPr>
              <w:jc w:val="center"/>
              <w:rPr>
                <w:sz w:val="22"/>
                <w:szCs w:val="22"/>
              </w:rPr>
            </w:pPr>
            <w:r w:rsidRPr="00936DA6">
              <w:rPr>
                <w:sz w:val="22"/>
                <w:szCs w:val="22"/>
              </w:rPr>
              <w:t>Евгений</w:t>
            </w:r>
          </w:p>
          <w:p w:rsidR="00A64920" w:rsidRPr="00936DA6" w:rsidRDefault="00A64920" w:rsidP="007224C1">
            <w:pPr>
              <w:jc w:val="center"/>
              <w:rPr>
                <w:sz w:val="22"/>
                <w:szCs w:val="22"/>
              </w:rPr>
            </w:pPr>
            <w:r w:rsidRPr="00936DA6">
              <w:rPr>
                <w:sz w:val="22"/>
                <w:szCs w:val="22"/>
              </w:rPr>
              <w:t xml:space="preserve"> Геннадьевич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4710 № 553553</w:t>
            </w:r>
          </w:p>
          <w:p w:rsidR="00A64920" w:rsidRPr="00936DA6" w:rsidRDefault="00A64920" w:rsidP="007224C1">
            <w:pPr>
              <w:jc w:val="center"/>
              <w:rPr>
                <w:sz w:val="22"/>
                <w:szCs w:val="22"/>
              </w:rPr>
            </w:pPr>
            <w:r w:rsidRPr="00936DA6">
              <w:rPr>
                <w:sz w:val="22"/>
                <w:szCs w:val="22"/>
              </w:rPr>
              <w:t>от 16.11.2012г.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А</w:t>
            </w:r>
            <w:proofErr w:type="gramStart"/>
            <w:r w:rsidRPr="00936DA6">
              <w:rPr>
                <w:sz w:val="22"/>
                <w:szCs w:val="22"/>
              </w:rPr>
              <w:t>,В</w:t>
            </w:r>
            <w:proofErr w:type="gramEnd"/>
            <w:r w:rsidRPr="00936DA6">
              <w:rPr>
                <w:sz w:val="22"/>
                <w:szCs w:val="22"/>
              </w:rPr>
              <w:t>,С,Д,СЕ</w:t>
            </w:r>
          </w:p>
        </w:tc>
        <w:tc>
          <w:tcPr>
            <w:tcW w:w="1984" w:type="dxa"/>
            <w:tcBorders>
              <w:top w:val="single" w:sz="4" w:space="0" w:color="auto"/>
              <w:left w:val="single" w:sz="4" w:space="0" w:color="auto"/>
              <w:bottom w:val="single" w:sz="4" w:space="0" w:color="auto"/>
              <w:right w:val="single" w:sz="4" w:space="0" w:color="auto"/>
            </w:tcBorders>
            <w:vAlign w:val="center"/>
          </w:tcPr>
          <w:p w:rsidR="00CC3785" w:rsidRPr="00936DA6" w:rsidRDefault="00CC3785" w:rsidP="00CC3785">
            <w:pPr>
              <w:jc w:val="center"/>
              <w:rPr>
                <w:sz w:val="22"/>
                <w:szCs w:val="22"/>
              </w:rPr>
            </w:pPr>
            <w:r w:rsidRPr="00936DA6">
              <w:rPr>
                <w:sz w:val="22"/>
                <w:szCs w:val="22"/>
              </w:rPr>
              <w:t>Свидетельство</w:t>
            </w:r>
          </w:p>
          <w:p w:rsidR="00A64920" w:rsidRPr="00936DA6" w:rsidRDefault="00CC3785" w:rsidP="00CC3785">
            <w:pPr>
              <w:jc w:val="center"/>
              <w:rPr>
                <w:sz w:val="22"/>
                <w:szCs w:val="22"/>
              </w:rPr>
            </w:pPr>
            <w:r w:rsidRPr="00936DA6">
              <w:rPr>
                <w:sz w:val="22"/>
                <w:szCs w:val="22"/>
              </w:rPr>
              <w:t>№120 от 12.12.2004г.</w:t>
            </w:r>
          </w:p>
        </w:tc>
        <w:tc>
          <w:tcPr>
            <w:tcW w:w="2012" w:type="dxa"/>
            <w:tcBorders>
              <w:top w:val="single" w:sz="4" w:space="0" w:color="auto"/>
              <w:left w:val="single" w:sz="4" w:space="0" w:color="auto"/>
              <w:bottom w:val="single" w:sz="4" w:space="0" w:color="auto"/>
              <w:right w:val="single" w:sz="4" w:space="0" w:color="auto"/>
            </w:tcBorders>
            <w:vAlign w:val="center"/>
          </w:tcPr>
          <w:p w:rsidR="00CC3785" w:rsidRPr="00936DA6" w:rsidRDefault="00CC3785" w:rsidP="007224C1">
            <w:pPr>
              <w:jc w:val="center"/>
              <w:rPr>
                <w:sz w:val="22"/>
                <w:szCs w:val="22"/>
              </w:rPr>
            </w:pPr>
            <w:r w:rsidRPr="00936DA6">
              <w:rPr>
                <w:sz w:val="22"/>
                <w:szCs w:val="22"/>
              </w:rPr>
              <w:t>Удостоверение</w:t>
            </w:r>
          </w:p>
          <w:p w:rsidR="00CC3785" w:rsidRPr="00936DA6" w:rsidRDefault="00CC3785" w:rsidP="007224C1">
            <w:pPr>
              <w:jc w:val="center"/>
              <w:rPr>
                <w:sz w:val="22"/>
                <w:szCs w:val="22"/>
              </w:rPr>
            </w:pPr>
            <w:r w:rsidRPr="00936DA6">
              <w:rPr>
                <w:sz w:val="22"/>
                <w:szCs w:val="22"/>
              </w:rPr>
              <w:t xml:space="preserve"> № 1195 </w:t>
            </w:r>
          </w:p>
          <w:p w:rsidR="00A64920" w:rsidRPr="00936DA6" w:rsidRDefault="00CC3785" w:rsidP="007224C1">
            <w:pPr>
              <w:jc w:val="center"/>
              <w:rPr>
                <w:sz w:val="22"/>
                <w:szCs w:val="22"/>
              </w:rPr>
            </w:pPr>
            <w:r w:rsidRPr="00936DA6">
              <w:rPr>
                <w:sz w:val="22"/>
                <w:szCs w:val="22"/>
              </w:rPr>
              <w:t>от 08.09.2014г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штат</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Сервер </w:t>
            </w:r>
          </w:p>
          <w:p w:rsidR="00A64920" w:rsidRPr="00936DA6" w:rsidRDefault="00A64920" w:rsidP="007224C1">
            <w:pPr>
              <w:jc w:val="center"/>
              <w:rPr>
                <w:sz w:val="22"/>
                <w:szCs w:val="22"/>
              </w:rPr>
            </w:pPr>
            <w:r w:rsidRPr="00936DA6">
              <w:rPr>
                <w:sz w:val="22"/>
                <w:szCs w:val="22"/>
              </w:rPr>
              <w:t>Игорь</w:t>
            </w:r>
          </w:p>
          <w:p w:rsidR="00A64920" w:rsidRPr="00936DA6" w:rsidRDefault="00A64920" w:rsidP="007224C1">
            <w:pPr>
              <w:jc w:val="center"/>
              <w:rPr>
                <w:sz w:val="22"/>
                <w:szCs w:val="22"/>
              </w:rPr>
            </w:pPr>
            <w:r w:rsidRPr="00936DA6">
              <w:rPr>
                <w:sz w:val="22"/>
                <w:szCs w:val="22"/>
              </w:rPr>
              <w:t xml:space="preserve"> </w:t>
            </w:r>
            <w:proofErr w:type="spellStart"/>
            <w:r w:rsidRPr="00936DA6">
              <w:rPr>
                <w:sz w:val="22"/>
                <w:szCs w:val="22"/>
              </w:rPr>
              <w:t>Саидович</w:t>
            </w:r>
            <w:proofErr w:type="spellEnd"/>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47 </w:t>
            </w:r>
            <w:proofErr w:type="gramStart"/>
            <w:r w:rsidRPr="00936DA6">
              <w:rPr>
                <w:sz w:val="22"/>
                <w:szCs w:val="22"/>
              </w:rPr>
              <w:t>ВВ</w:t>
            </w:r>
            <w:proofErr w:type="gramEnd"/>
            <w:r w:rsidRPr="00936DA6">
              <w:rPr>
                <w:sz w:val="22"/>
                <w:szCs w:val="22"/>
              </w:rPr>
              <w:t xml:space="preserve"> № 014946</w:t>
            </w:r>
          </w:p>
          <w:p w:rsidR="00A64920" w:rsidRPr="00936DA6" w:rsidRDefault="00A64920" w:rsidP="007224C1">
            <w:pPr>
              <w:jc w:val="center"/>
              <w:rPr>
                <w:sz w:val="22"/>
                <w:szCs w:val="22"/>
              </w:rPr>
            </w:pPr>
            <w:r w:rsidRPr="00936DA6">
              <w:rPr>
                <w:sz w:val="22"/>
                <w:szCs w:val="22"/>
              </w:rPr>
              <w:t>от 06.06.2009г.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А</w:t>
            </w:r>
            <w:proofErr w:type="gramStart"/>
            <w:r w:rsidRPr="00936DA6">
              <w:rPr>
                <w:sz w:val="22"/>
                <w:szCs w:val="22"/>
              </w:rPr>
              <w:t>,В</w:t>
            </w:r>
            <w:proofErr w:type="gramEnd"/>
            <w:r w:rsidRPr="00936DA6">
              <w:rPr>
                <w:sz w:val="22"/>
                <w:szCs w:val="22"/>
              </w:rPr>
              <w:t>,С,Е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Свидетельство </w:t>
            </w:r>
          </w:p>
          <w:p w:rsidR="00A64920" w:rsidRPr="00936DA6" w:rsidRDefault="00A64920" w:rsidP="007224C1">
            <w:pPr>
              <w:jc w:val="center"/>
              <w:rPr>
                <w:sz w:val="22"/>
                <w:szCs w:val="22"/>
              </w:rPr>
            </w:pPr>
            <w:r w:rsidRPr="00936DA6">
              <w:rPr>
                <w:sz w:val="22"/>
                <w:szCs w:val="22"/>
              </w:rPr>
              <w:t>№ 298562</w:t>
            </w:r>
          </w:p>
          <w:p w:rsidR="00A64920" w:rsidRPr="00936DA6" w:rsidRDefault="00A64920" w:rsidP="007224C1">
            <w:pPr>
              <w:jc w:val="center"/>
              <w:rPr>
                <w:sz w:val="22"/>
                <w:szCs w:val="22"/>
              </w:rPr>
            </w:pPr>
            <w:r w:rsidRPr="00936DA6">
              <w:rPr>
                <w:sz w:val="22"/>
                <w:szCs w:val="22"/>
              </w:rPr>
              <w:t>от 14.11.1985г.</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Удостоверение </w:t>
            </w:r>
          </w:p>
          <w:p w:rsidR="00A64920" w:rsidRPr="00936DA6" w:rsidRDefault="00A64920" w:rsidP="007224C1">
            <w:pPr>
              <w:jc w:val="center"/>
              <w:rPr>
                <w:sz w:val="22"/>
                <w:szCs w:val="22"/>
              </w:rPr>
            </w:pPr>
            <w:r w:rsidRPr="00936DA6">
              <w:rPr>
                <w:sz w:val="22"/>
                <w:szCs w:val="22"/>
              </w:rPr>
              <w:t>№1197 от 08.09.2014г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Карпухин</w:t>
            </w:r>
          </w:p>
          <w:p w:rsidR="00A64920" w:rsidRPr="00936DA6" w:rsidRDefault="00A64920" w:rsidP="007224C1">
            <w:pPr>
              <w:jc w:val="center"/>
              <w:rPr>
                <w:sz w:val="22"/>
                <w:szCs w:val="22"/>
              </w:rPr>
            </w:pPr>
            <w:r w:rsidRPr="00936DA6">
              <w:rPr>
                <w:sz w:val="22"/>
                <w:szCs w:val="22"/>
              </w:rPr>
              <w:t>Александр</w:t>
            </w:r>
          </w:p>
          <w:p w:rsidR="00A64920" w:rsidRPr="00936DA6" w:rsidRDefault="00A64920" w:rsidP="007224C1">
            <w:pPr>
              <w:jc w:val="center"/>
              <w:rPr>
                <w:sz w:val="22"/>
                <w:szCs w:val="22"/>
              </w:rPr>
            </w:pPr>
            <w:r w:rsidRPr="00936DA6">
              <w:rPr>
                <w:sz w:val="22"/>
                <w:szCs w:val="22"/>
              </w:rPr>
              <w:t xml:space="preserve"> Александрович</w:t>
            </w:r>
          </w:p>
          <w:p w:rsidR="00A66B36" w:rsidRPr="00936DA6" w:rsidRDefault="00A66B36" w:rsidP="007224C1">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47 </w:t>
            </w:r>
            <w:proofErr w:type="gramStart"/>
            <w:r w:rsidRPr="00936DA6">
              <w:rPr>
                <w:sz w:val="22"/>
                <w:szCs w:val="22"/>
              </w:rPr>
              <w:t>ВВ</w:t>
            </w:r>
            <w:proofErr w:type="gramEnd"/>
            <w:r w:rsidRPr="00936DA6">
              <w:rPr>
                <w:sz w:val="22"/>
                <w:szCs w:val="22"/>
              </w:rPr>
              <w:t xml:space="preserve"> № 014834</w:t>
            </w:r>
          </w:p>
          <w:p w:rsidR="00A64920" w:rsidRPr="00936DA6" w:rsidRDefault="00A64920" w:rsidP="007224C1">
            <w:pPr>
              <w:jc w:val="center"/>
              <w:rPr>
                <w:sz w:val="22"/>
                <w:szCs w:val="22"/>
              </w:rPr>
            </w:pPr>
            <w:r w:rsidRPr="00936DA6">
              <w:rPr>
                <w:sz w:val="22"/>
                <w:szCs w:val="22"/>
              </w:rPr>
              <w:t>от 03.06.2009г.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А</w:t>
            </w:r>
            <w:proofErr w:type="gramStart"/>
            <w:r w:rsidRPr="00936DA6">
              <w:rPr>
                <w:sz w:val="22"/>
                <w:szCs w:val="22"/>
              </w:rPr>
              <w:t>,В</w:t>
            </w:r>
            <w:proofErr w:type="gramEnd"/>
            <w:r w:rsidRPr="00936DA6">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Свидетельство </w:t>
            </w:r>
          </w:p>
          <w:p w:rsidR="00A64920" w:rsidRPr="00936DA6" w:rsidRDefault="00A64920" w:rsidP="007224C1">
            <w:pPr>
              <w:jc w:val="center"/>
              <w:rPr>
                <w:sz w:val="22"/>
                <w:szCs w:val="22"/>
              </w:rPr>
            </w:pPr>
            <w:r w:rsidRPr="00936DA6">
              <w:rPr>
                <w:sz w:val="22"/>
                <w:szCs w:val="22"/>
              </w:rPr>
              <w:t xml:space="preserve">№351 </w:t>
            </w:r>
          </w:p>
          <w:p w:rsidR="00A64920" w:rsidRPr="00936DA6" w:rsidRDefault="00A64920" w:rsidP="007224C1">
            <w:pPr>
              <w:jc w:val="center"/>
              <w:rPr>
                <w:sz w:val="22"/>
                <w:szCs w:val="22"/>
              </w:rPr>
            </w:pPr>
            <w:r w:rsidRPr="00936DA6">
              <w:rPr>
                <w:sz w:val="22"/>
                <w:szCs w:val="22"/>
              </w:rPr>
              <w:t>от 15.11.1992г.</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Удостоверение </w:t>
            </w:r>
          </w:p>
          <w:p w:rsidR="00A64920" w:rsidRPr="00936DA6" w:rsidRDefault="00A64920" w:rsidP="007224C1">
            <w:pPr>
              <w:jc w:val="center"/>
              <w:rPr>
                <w:sz w:val="22"/>
                <w:szCs w:val="22"/>
              </w:rPr>
            </w:pPr>
            <w:r w:rsidRPr="00936DA6">
              <w:rPr>
                <w:sz w:val="22"/>
                <w:szCs w:val="22"/>
              </w:rPr>
              <w:t>№ 1533 от 15.05.2012г.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штат</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Арсеньев </w:t>
            </w:r>
          </w:p>
          <w:p w:rsidR="00A64920" w:rsidRPr="00936DA6" w:rsidRDefault="00A64920" w:rsidP="007224C1">
            <w:pPr>
              <w:jc w:val="center"/>
              <w:rPr>
                <w:sz w:val="22"/>
                <w:szCs w:val="22"/>
              </w:rPr>
            </w:pPr>
            <w:r w:rsidRPr="00936DA6">
              <w:rPr>
                <w:sz w:val="22"/>
                <w:szCs w:val="22"/>
              </w:rPr>
              <w:t>Александр</w:t>
            </w:r>
          </w:p>
          <w:p w:rsidR="00A64920" w:rsidRPr="00936DA6" w:rsidRDefault="00A64920" w:rsidP="007224C1">
            <w:pPr>
              <w:jc w:val="center"/>
              <w:rPr>
                <w:sz w:val="22"/>
                <w:szCs w:val="22"/>
              </w:rPr>
            </w:pPr>
            <w:r w:rsidRPr="00936DA6">
              <w:rPr>
                <w:sz w:val="22"/>
                <w:szCs w:val="22"/>
              </w:rPr>
              <w:t xml:space="preserve"> Павлович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47 05 № 602309</w:t>
            </w:r>
          </w:p>
          <w:p w:rsidR="00A64920" w:rsidRPr="00936DA6" w:rsidRDefault="00A64920" w:rsidP="007224C1">
            <w:pPr>
              <w:jc w:val="center"/>
              <w:rPr>
                <w:sz w:val="22"/>
                <w:szCs w:val="22"/>
              </w:rPr>
            </w:pPr>
            <w:r w:rsidRPr="00936DA6">
              <w:rPr>
                <w:sz w:val="22"/>
                <w:szCs w:val="22"/>
              </w:rPr>
              <w:t>от 16.11.2011г.</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w:t>
            </w:r>
            <w:proofErr w:type="gramStart"/>
            <w:r w:rsidRPr="00936DA6">
              <w:rPr>
                <w:sz w:val="22"/>
                <w:szCs w:val="22"/>
              </w:rPr>
              <w:t>,С</w:t>
            </w:r>
            <w:proofErr w:type="gramEnd"/>
            <w:r w:rsidRPr="00936DA6">
              <w:rPr>
                <w:sz w:val="22"/>
                <w:szCs w:val="22"/>
              </w:rPr>
              <w:t>,Д,ВЕ,СЕ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A64920">
            <w:pPr>
              <w:jc w:val="center"/>
              <w:rPr>
                <w:sz w:val="22"/>
                <w:szCs w:val="22"/>
              </w:rPr>
            </w:pPr>
            <w:r w:rsidRPr="00936DA6">
              <w:rPr>
                <w:sz w:val="22"/>
                <w:szCs w:val="22"/>
              </w:rPr>
              <w:t xml:space="preserve">Свидетельство </w:t>
            </w:r>
          </w:p>
          <w:p w:rsidR="00A64920" w:rsidRPr="00936DA6" w:rsidRDefault="00A64920" w:rsidP="00A64920">
            <w:pPr>
              <w:jc w:val="center"/>
              <w:rPr>
                <w:sz w:val="22"/>
                <w:szCs w:val="22"/>
              </w:rPr>
            </w:pPr>
            <w:r w:rsidRPr="00936DA6">
              <w:rPr>
                <w:sz w:val="22"/>
                <w:szCs w:val="22"/>
              </w:rPr>
              <w:t xml:space="preserve">№256000 </w:t>
            </w:r>
          </w:p>
          <w:p w:rsidR="00A64920" w:rsidRPr="00936DA6" w:rsidRDefault="00A64920" w:rsidP="00A64920">
            <w:pPr>
              <w:jc w:val="center"/>
              <w:rPr>
                <w:sz w:val="22"/>
                <w:szCs w:val="22"/>
              </w:rPr>
            </w:pPr>
            <w:r w:rsidRPr="00936DA6">
              <w:rPr>
                <w:sz w:val="22"/>
                <w:szCs w:val="22"/>
              </w:rPr>
              <w:t>от 19.01.1982г.</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Удостоверение </w:t>
            </w:r>
          </w:p>
          <w:p w:rsidR="00A64920" w:rsidRPr="00936DA6" w:rsidRDefault="00A64920" w:rsidP="007224C1">
            <w:pPr>
              <w:jc w:val="center"/>
              <w:rPr>
                <w:sz w:val="22"/>
                <w:szCs w:val="22"/>
              </w:rPr>
            </w:pPr>
            <w:r w:rsidRPr="00936DA6">
              <w:rPr>
                <w:sz w:val="22"/>
                <w:szCs w:val="22"/>
              </w:rPr>
              <w:t>№1196 от 08.09.2014г.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штат</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Балашов </w:t>
            </w:r>
          </w:p>
          <w:p w:rsidR="00A64920" w:rsidRPr="00936DA6" w:rsidRDefault="00A64920" w:rsidP="007224C1">
            <w:pPr>
              <w:jc w:val="center"/>
              <w:rPr>
                <w:sz w:val="22"/>
                <w:szCs w:val="22"/>
              </w:rPr>
            </w:pPr>
            <w:r w:rsidRPr="00936DA6">
              <w:rPr>
                <w:sz w:val="22"/>
                <w:szCs w:val="22"/>
              </w:rPr>
              <w:t>Игорь</w:t>
            </w:r>
          </w:p>
          <w:p w:rsidR="00A64920" w:rsidRPr="00936DA6" w:rsidRDefault="00A64920" w:rsidP="007224C1">
            <w:pPr>
              <w:jc w:val="center"/>
              <w:rPr>
                <w:sz w:val="22"/>
                <w:szCs w:val="22"/>
              </w:rPr>
            </w:pPr>
            <w:r w:rsidRPr="00936DA6">
              <w:rPr>
                <w:sz w:val="22"/>
                <w:szCs w:val="22"/>
              </w:rPr>
              <w:t>Андреевич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ТВ 025429</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17.02.2009</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А, В, С, Д, 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А</w:t>
            </w:r>
            <w:proofErr w:type="gramEnd"/>
          </w:p>
          <w:p w:rsidR="00A64920" w:rsidRPr="00936DA6" w:rsidRDefault="00A64920" w:rsidP="007224C1">
            <w:pPr>
              <w:jc w:val="center"/>
              <w:rPr>
                <w:sz w:val="22"/>
                <w:szCs w:val="22"/>
              </w:rPr>
            </w:pPr>
            <w:r w:rsidRPr="00936DA6">
              <w:rPr>
                <w:sz w:val="22"/>
                <w:szCs w:val="22"/>
              </w:rPr>
              <w:t>№ 147344</w:t>
            </w:r>
          </w:p>
          <w:p w:rsidR="00A64920" w:rsidRPr="00936DA6" w:rsidRDefault="00A64920" w:rsidP="007224C1">
            <w:pPr>
              <w:jc w:val="center"/>
              <w:rPr>
                <w:sz w:val="22"/>
                <w:szCs w:val="22"/>
              </w:rPr>
            </w:pPr>
            <w:r w:rsidRPr="00936DA6">
              <w:rPr>
                <w:sz w:val="22"/>
                <w:szCs w:val="22"/>
              </w:rPr>
              <w:t>10.11.2008</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1532</w:t>
            </w:r>
          </w:p>
          <w:p w:rsidR="00A64920" w:rsidRPr="00936DA6" w:rsidRDefault="00A64920" w:rsidP="007224C1">
            <w:pPr>
              <w:jc w:val="center"/>
              <w:rPr>
                <w:sz w:val="22"/>
                <w:szCs w:val="22"/>
              </w:rPr>
            </w:pPr>
            <w:r w:rsidRPr="00936DA6">
              <w:rPr>
                <w:sz w:val="22"/>
                <w:szCs w:val="22"/>
              </w:rPr>
              <w:t>19.11.2014</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roofErr w:type="spellStart"/>
            <w:r w:rsidRPr="00936DA6">
              <w:rPr>
                <w:sz w:val="22"/>
                <w:szCs w:val="22"/>
              </w:rPr>
              <w:t>Безноско</w:t>
            </w:r>
            <w:proofErr w:type="spellEnd"/>
            <w:r w:rsidRPr="00936DA6">
              <w:rPr>
                <w:sz w:val="22"/>
                <w:szCs w:val="22"/>
              </w:rPr>
              <w:t xml:space="preserve"> </w:t>
            </w:r>
          </w:p>
          <w:p w:rsidR="00A64920" w:rsidRPr="00936DA6" w:rsidRDefault="00A64920" w:rsidP="007224C1">
            <w:pPr>
              <w:jc w:val="center"/>
              <w:rPr>
                <w:sz w:val="22"/>
                <w:szCs w:val="22"/>
              </w:rPr>
            </w:pPr>
            <w:r w:rsidRPr="00936DA6">
              <w:rPr>
                <w:sz w:val="22"/>
                <w:szCs w:val="22"/>
              </w:rPr>
              <w:t xml:space="preserve">Антон </w:t>
            </w:r>
          </w:p>
          <w:p w:rsidR="00A64920" w:rsidRPr="00936DA6" w:rsidRDefault="00A64920" w:rsidP="007224C1">
            <w:pPr>
              <w:jc w:val="center"/>
              <w:rPr>
                <w:sz w:val="22"/>
                <w:szCs w:val="22"/>
              </w:rPr>
            </w:pPr>
            <w:r w:rsidRPr="00936DA6">
              <w:rPr>
                <w:sz w:val="22"/>
                <w:szCs w:val="22"/>
              </w:rPr>
              <w:t>Валерьевич</w:t>
            </w:r>
          </w:p>
          <w:p w:rsidR="00A64920" w:rsidRPr="00936DA6" w:rsidRDefault="00A64920" w:rsidP="007224C1">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МЕ 239919</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23.08.2006</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А, В, С, 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 xml:space="preserve"> Серия АС</w:t>
            </w:r>
          </w:p>
          <w:p w:rsidR="00A64920" w:rsidRPr="00936DA6" w:rsidRDefault="00A64920" w:rsidP="007224C1">
            <w:pPr>
              <w:jc w:val="center"/>
              <w:rPr>
                <w:sz w:val="22"/>
                <w:szCs w:val="22"/>
              </w:rPr>
            </w:pPr>
            <w:r w:rsidRPr="00936DA6">
              <w:rPr>
                <w:sz w:val="22"/>
                <w:szCs w:val="22"/>
              </w:rPr>
              <w:t>№ 000357</w:t>
            </w:r>
          </w:p>
          <w:p w:rsidR="00A64920" w:rsidRPr="00936DA6" w:rsidRDefault="00A64920" w:rsidP="007224C1">
            <w:pPr>
              <w:jc w:val="center"/>
              <w:rPr>
                <w:sz w:val="22"/>
                <w:szCs w:val="22"/>
              </w:rPr>
            </w:pPr>
            <w:r w:rsidRPr="00936DA6">
              <w:rPr>
                <w:sz w:val="22"/>
                <w:szCs w:val="22"/>
              </w:rPr>
              <w:t>24.12.2008</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1006</w:t>
            </w:r>
          </w:p>
          <w:p w:rsidR="00A64920" w:rsidRPr="00936DA6" w:rsidRDefault="00A64920" w:rsidP="007224C1">
            <w:pPr>
              <w:jc w:val="center"/>
              <w:rPr>
                <w:sz w:val="22"/>
                <w:szCs w:val="22"/>
              </w:rPr>
            </w:pPr>
            <w:r w:rsidRPr="00936DA6">
              <w:rPr>
                <w:sz w:val="22"/>
                <w:szCs w:val="22"/>
              </w:rPr>
              <w:t>16.05.2014г.</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A64920">
            <w:pPr>
              <w:jc w:val="center"/>
              <w:rPr>
                <w:sz w:val="22"/>
                <w:szCs w:val="22"/>
              </w:rPr>
            </w:pPr>
            <w:r w:rsidRPr="00936DA6">
              <w:rPr>
                <w:sz w:val="22"/>
                <w:szCs w:val="22"/>
              </w:rPr>
              <w:t xml:space="preserve">   В штате</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roofErr w:type="spellStart"/>
            <w:r w:rsidRPr="00936DA6">
              <w:rPr>
                <w:sz w:val="22"/>
                <w:szCs w:val="22"/>
              </w:rPr>
              <w:t>Гундалов</w:t>
            </w:r>
            <w:proofErr w:type="spellEnd"/>
            <w:r w:rsidRPr="00936DA6">
              <w:rPr>
                <w:sz w:val="22"/>
                <w:szCs w:val="22"/>
              </w:rPr>
              <w:t xml:space="preserve"> </w:t>
            </w:r>
          </w:p>
          <w:p w:rsidR="00A64920" w:rsidRPr="00936DA6" w:rsidRDefault="00A64920" w:rsidP="007224C1">
            <w:pPr>
              <w:jc w:val="center"/>
              <w:rPr>
                <w:sz w:val="22"/>
                <w:szCs w:val="22"/>
              </w:rPr>
            </w:pPr>
            <w:r w:rsidRPr="00936DA6">
              <w:rPr>
                <w:sz w:val="22"/>
                <w:szCs w:val="22"/>
              </w:rPr>
              <w:t xml:space="preserve">Сергей </w:t>
            </w:r>
          </w:p>
          <w:p w:rsidR="00A64920" w:rsidRPr="00936DA6" w:rsidRDefault="00A64920" w:rsidP="007224C1">
            <w:pPr>
              <w:jc w:val="center"/>
              <w:rPr>
                <w:sz w:val="22"/>
                <w:szCs w:val="22"/>
              </w:rPr>
            </w:pPr>
            <w:r w:rsidRPr="00936DA6">
              <w:rPr>
                <w:sz w:val="22"/>
                <w:szCs w:val="22"/>
              </w:rPr>
              <w:t>Евгеньевич</w:t>
            </w:r>
          </w:p>
          <w:p w:rsidR="00A64920" w:rsidRPr="00936DA6" w:rsidRDefault="00A64920" w:rsidP="007224C1">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СЕ 020135</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31.08.2008</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 ЛИ</w:t>
            </w:r>
          </w:p>
          <w:p w:rsidR="00A64920" w:rsidRPr="00936DA6" w:rsidRDefault="00A64920" w:rsidP="007224C1">
            <w:pPr>
              <w:jc w:val="center"/>
              <w:rPr>
                <w:sz w:val="22"/>
                <w:szCs w:val="22"/>
              </w:rPr>
            </w:pPr>
            <w:r w:rsidRPr="00936DA6">
              <w:rPr>
                <w:sz w:val="22"/>
                <w:szCs w:val="22"/>
              </w:rPr>
              <w:t>№ 1223-59</w:t>
            </w:r>
          </w:p>
          <w:p w:rsidR="00A64920" w:rsidRPr="00936DA6" w:rsidRDefault="00A64920" w:rsidP="007224C1">
            <w:pPr>
              <w:jc w:val="center"/>
              <w:rPr>
                <w:sz w:val="22"/>
                <w:szCs w:val="22"/>
              </w:rPr>
            </w:pPr>
            <w:r w:rsidRPr="00936DA6">
              <w:rPr>
                <w:sz w:val="22"/>
                <w:szCs w:val="22"/>
              </w:rPr>
              <w:t>17.12.2012</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roofErr w:type="spellStart"/>
            <w:r w:rsidRPr="00936DA6">
              <w:rPr>
                <w:sz w:val="22"/>
                <w:szCs w:val="22"/>
              </w:rPr>
              <w:t>Домашкан</w:t>
            </w:r>
            <w:proofErr w:type="spellEnd"/>
            <w:r w:rsidRPr="00936DA6">
              <w:rPr>
                <w:sz w:val="22"/>
                <w:szCs w:val="22"/>
              </w:rPr>
              <w:t xml:space="preserve"> </w:t>
            </w:r>
          </w:p>
          <w:p w:rsidR="00A64920" w:rsidRPr="00936DA6" w:rsidRDefault="00A64920" w:rsidP="007224C1">
            <w:pPr>
              <w:jc w:val="center"/>
              <w:rPr>
                <w:sz w:val="22"/>
                <w:szCs w:val="22"/>
              </w:rPr>
            </w:pPr>
            <w:r w:rsidRPr="00936DA6">
              <w:rPr>
                <w:sz w:val="22"/>
                <w:szCs w:val="22"/>
              </w:rPr>
              <w:t>Роман</w:t>
            </w:r>
          </w:p>
          <w:p w:rsidR="00A64920" w:rsidRPr="00936DA6" w:rsidRDefault="00A64920" w:rsidP="007224C1">
            <w:pPr>
              <w:jc w:val="center"/>
              <w:rPr>
                <w:sz w:val="22"/>
                <w:szCs w:val="22"/>
              </w:rPr>
            </w:pPr>
            <w:r w:rsidRPr="00936DA6">
              <w:rPr>
                <w:sz w:val="22"/>
                <w:szCs w:val="22"/>
              </w:rPr>
              <w:t>Антонович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roofErr w:type="gramStart"/>
            <w:r w:rsidRPr="00936DA6">
              <w:rPr>
                <w:sz w:val="22"/>
                <w:szCs w:val="22"/>
              </w:rPr>
              <w:t>78</w:t>
            </w:r>
            <w:proofErr w:type="gramEnd"/>
            <w:r w:rsidRPr="00936DA6">
              <w:rPr>
                <w:sz w:val="22"/>
                <w:szCs w:val="22"/>
              </w:rPr>
              <w:t xml:space="preserve"> НО 000226</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27.08.2009</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А, В, С, Д, 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В</w:t>
            </w:r>
            <w:proofErr w:type="gramEnd"/>
          </w:p>
          <w:p w:rsidR="00A64920" w:rsidRPr="00936DA6" w:rsidRDefault="00A64920" w:rsidP="007224C1">
            <w:pPr>
              <w:jc w:val="center"/>
              <w:rPr>
                <w:sz w:val="22"/>
                <w:szCs w:val="22"/>
              </w:rPr>
            </w:pPr>
            <w:r w:rsidRPr="00936DA6">
              <w:rPr>
                <w:sz w:val="22"/>
                <w:szCs w:val="22"/>
              </w:rPr>
              <w:t>№ 00672</w:t>
            </w:r>
          </w:p>
          <w:p w:rsidR="00A64920" w:rsidRPr="00936DA6" w:rsidRDefault="00A64920" w:rsidP="007224C1">
            <w:pPr>
              <w:jc w:val="center"/>
              <w:rPr>
                <w:sz w:val="22"/>
                <w:szCs w:val="22"/>
              </w:rPr>
            </w:pPr>
            <w:r w:rsidRPr="00936DA6">
              <w:rPr>
                <w:sz w:val="22"/>
                <w:szCs w:val="22"/>
              </w:rPr>
              <w:t>20.02.2009</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1527</w:t>
            </w:r>
          </w:p>
          <w:p w:rsidR="00A64920" w:rsidRPr="00936DA6" w:rsidRDefault="00A64920" w:rsidP="007224C1">
            <w:pPr>
              <w:jc w:val="center"/>
              <w:rPr>
                <w:sz w:val="22"/>
                <w:szCs w:val="22"/>
              </w:rPr>
            </w:pPr>
            <w:r w:rsidRPr="00936DA6">
              <w:rPr>
                <w:sz w:val="22"/>
                <w:szCs w:val="22"/>
              </w:rPr>
              <w:t>19.11.2014</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Макаров </w:t>
            </w:r>
          </w:p>
          <w:p w:rsidR="00A64920" w:rsidRPr="00936DA6" w:rsidRDefault="00A64920" w:rsidP="007224C1">
            <w:pPr>
              <w:jc w:val="center"/>
              <w:rPr>
                <w:sz w:val="22"/>
                <w:szCs w:val="22"/>
              </w:rPr>
            </w:pPr>
            <w:r w:rsidRPr="00936DA6">
              <w:rPr>
                <w:sz w:val="22"/>
                <w:szCs w:val="22"/>
              </w:rPr>
              <w:t>Михаил</w:t>
            </w:r>
          </w:p>
          <w:p w:rsidR="00A64920" w:rsidRPr="00936DA6" w:rsidRDefault="00A64920" w:rsidP="007224C1">
            <w:pPr>
              <w:jc w:val="center"/>
              <w:rPr>
                <w:sz w:val="22"/>
                <w:szCs w:val="22"/>
              </w:rPr>
            </w:pPr>
            <w:r w:rsidRPr="00936DA6">
              <w:rPr>
                <w:sz w:val="22"/>
                <w:szCs w:val="22"/>
              </w:rPr>
              <w:t>Иванович</w:t>
            </w:r>
          </w:p>
          <w:p w:rsidR="00A64920" w:rsidRPr="00936DA6" w:rsidRDefault="00A64920" w:rsidP="007224C1">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78 18 352064</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06.04.2014</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 В</w:t>
            </w:r>
            <w:proofErr w:type="gramStart"/>
            <w:r w:rsidRPr="00936DA6">
              <w:rPr>
                <w:sz w:val="22"/>
                <w:szCs w:val="22"/>
              </w:rPr>
              <w:t>1</w:t>
            </w:r>
            <w:proofErr w:type="gramEnd"/>
            <w:r w:rsidRPr="00936DA6">
              <w:rPr>
                <w:sz w:val="22"/>
                <w:szCs w:val="22"/>
              </w:rPr>
              <w:t>, С, С1, Д, Д1, ВЕ, СЕ, С1Е, ДЕ, Д1Е, М</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А</w:t>
            </w:r>
            <w:proofErr w:type="gramEnd"/>
          </w:p>
          <w:p w:rsidR="00A64920" w:rsidRPr="00936DA6" w:rsidRDefault="00A64920" w:rsidP="007224C1">
            <w:pPr>
              <w:jc w:val="center"/>
              <w:rPr>
                <w:sz w:val="22"/>
                <w:szCs w:val="22"/>
              </w:rPr>
            </w:pPr>
            <w:r w:rsidRPr="00936DA6">
              <w:rPr>
                <w:sz w:val="22"/>
                <w:szCs w:val="22"/>
              </w:rPr>
              <w:t>№ 001722</w:t>
            </w:r>
          </w:p>
          <w:p w:rsidR="00A64920" w:rsidRPr="00936DA6" w:rsidRDefault="00A64920" w:rsidP="007224C1">
            <w:pPr>
              <w:jc w:val="center"/>
              <w:rPr>
                <w:sz w:val="22"/>
                <w:szCs w:val="22"/>
              </w:rPr>
            </w:pPr>
            <w:r w:rsidRPr="00936DA6">
              <w:rPr>
                <w:sz w:val="22"/>
                <w:szCs w:val="22"/>
              </w:rPr>
              <w:t>15.03.2002</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254</w:t>
            </w:r>
          </w:p>
          <w:p w:rsidR="00A64920" w:rsidRPr="00936DA6" w:rsidRDefault="00A64920" w:rsidP="007224C1">
            <w:pPr>
              <w:jc w:val="center"/>
              <w:rPr>
                <w:sz w:val="22"/>
                <w:szCs w:val="22"/>
              </w:rPr>
            </w:pPr>
            <w:r w:rsidRPr="00936DA6">
              <w:rPr>
                <w:sz w:val="22"/>
                <w:szCs w:val="22"/>
              </w:rPr>
              <w:t>30.07.2008</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Матвеев </w:t>
            </w:r>
          </w:p>
          <w:p w:rsidR="00A64920" w:rsidRPr="00936DA6" w:rsidRDefault="00A64920" w:rsidP="007224C1">
            <w:pPr>
              <w:jc w:val="center"/>
              <w:rPr>
                <w:sz w:val="22"/>
                <w:szCs w:val="22"/>
              </w:rPr>
            </w:pPr>
            <w:r w:rsidRPr="00936DA6">
              <w:rPr>
                <w:sz w:val="22"/>
                <w:szCs w:val="22"/>
              </w:rPr>
              <w:t>Виктор</w:t>
            </w:r>
          </w:p>
          <w:p w:rsidR="00A64920" w:rsidRPr="00936DA6" w:rsidRDefault="00A64920" w:rsidP="007224C1">
            <w:pPr>
              <w:jc w:val="center"/>
              <w:rPr>
                <w:sz w:val="22"/>
                <w:szCs w:val="22"/>
              </w:rPr>
            </w:pPr>
            <w:r w:rsidRPr="00936DA6">
              <w:rPr>
                <w:sz w:val="22"/>
                <w:szCs w:val="22"/>
              </w:rPr>
              <w:t>Александрович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78 09 952925</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10.04.2012</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В </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А</w:t>
            </w:r>
            <w:proofErr w:type="gramEnd"/>
            <w:r w:rsidRPr="00936DA6">
              <w:rPr>
                <w:sz w:val="22"/>
                <w:szCs w:val="22"/>
              </w:rPr>
              <w:t xml:space="preserve"> </w:t>
            </w:r>
          </w:p>
          <w:p w:rsidR="00A64920" w:rsidRPr="00936DA6" w:rsidRDefault="00A64920" w:rsidP="007224C1">
            <w:pPr>
              <w:jc w:val="center"/>
              <w:rPr>
                <w:sz w:val="22"/>
                <w:szCs w:val="22"/>
              </w:rPr>
            </w:pPr>
            <w:r w:rsidRPr="00936DA6">
              <w:rPr>
                <w:sz w:val="22"/>
                <w:szCs w:val="22"/>
              </w:rPr>
              <w:t>№ 000650</w:t>
            </w:r>
          </w:p>
          <w:p w:rsidR="00A64920" w:rsidRPr="00936DA6" w:rsidRDefault="00A64920" w:rsidP="007224C1">
            <w:pPr>
              <w:jc w:val="center"/>
              <w:rPr>
                <w:sz w:val="22"/>
                <w:szCs w:val="22"/>
              </w:rPr>
            </w:pPr>
            <w:r w:rsidRPr="00936DA6">
              <w:rPr>
                <w:sz w:val="22"/>
                <w:szCs w:val="22"/>
              </w:rPr>
              <w:t>07.10.2009</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
          <w:p w:rsidR="00A64920" w:rsidRPr="00936DA6" w:rsidRDefault="00A64920" w:rsidP="007224C1">
            <w:pPr>
              <w:jc w:val="center"/>
              <w:rPr>
                <w:sz w:val="22"/>
                <w:szCs w:val="22"/>
              </w:rPr>
            </w:pP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Пушкарёв </w:t>
            </w:r>
          </w:p>
          <w:p w:rsidR="00A64920" w:rsidRPr="00936DA6" w:rsidRDefault="00A64920" w:rsidP="007224C1">
            <w:pPr>
              <w:jc w:val="center"/>
              <w:rPr>
                <w:sz w:val="22"/>
                <w:szCs w:val="22"/>
              </w:rPr>
            </w:pPr>
            <w:r w:rsidRPr="00936DA6">
              <w:rPr>
                <w:sz w:val="22"/>
                <w:szCs w:val="22"/>
              </w:rPr>
              <w:t>Евгений</w:t>
            </w:r>
          </w:p>
          <w:p w:rsidR="00A64920" w:rsidRPr="00936DA6" w:rsidRDefault="00A64920" w:rsidP="007224C1">
            <w:pPr>
              <w:jc w:val="center"/>
              <w:rPr>
                <w:sz w:val="22"/>
                <w:szCs w:val="22"/>
              </w:rPr>
            </w:pPr>
            <w:r w:rsidRPr="00936DA6">
              <w:rPr>
                <w:sz w:val="22"/>
                <w:szCs w:val="22"/>
              </w:rPr>
              <w:t xml:space="preserve"> Николаевич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ТК 044878</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02.02.2009</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 С, Д, Е</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 xml:space="preserve">Серия АС </w:t>
            </w:r>
          </w:p>
          <w:p w:rsidR="00A64920" w:rsidRPr="00936DA6" w:rsidRDefault="00A64920" w:rsidP="007224C1">
            <w:pPr>
              <w:jc w:val="center"/>
              <w:rPr>
                <w:sz w:val="22"/>
                <w:szCs w:val="22"/>
              </w:rPr>
            </w:pPr>
            <w:r w:rsidRPr="00936DA6">
              <w:rPr>
                <w:sz w:val="22"/>
                <w:szCs w:val="22"/>
              </w:rPr>
              <w:t>№ 000065</w:t>
            </w:r>
          </w:p>
          <w:p w:rsidR="00A64920" w:rsidRPr="00936DA6" w:rsidRDefault="00A64920" w:rsidP="007224C1">
            <w:pPr>
              <w:jc w:val="center"/>
              <w:rPr>
                <w:sz w:val="22"/>
                <w:szCs w:val="22"/>
              </w:rPr>
            </w:pPr>
            <w:r w:rsidRPr="00936DA6">
              <w:rPr>
                <w:sz w:val="22"/>
                <w:szCs w:val="22"/>
              </w:rPr>
              <w:t>04.11.1997</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1005</w:t>
            </w:r>
          </w:p>
          <w:p w:rsidR="00A64920" w:rsidRPr="00936DA6" w:rsidRDefault="00A64920" w:rsidP="007224C1">
            <w:pPr>
              <w:jc w:val="center"/>
              <w:rPr>
                <w:sz w:val="22"/>
                <w:szCs w:val="22"/>
              </w:rPr>
            </w:pPr>
            <w:r w:rsidRPr="00936DA6">
              <w:rPr>
                <w:sz w:val="22"/>
                <w:szCs w:val="22"/>
              </w:rPr>
              <w:t>16.05.2014</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proofErr w:type="spellStart"/>
            <w:r w:rsidRPr="00936DA6">
              <w:rPr>
                <w:sz w:val="22"/>
                <w:szCs w:val="22"/>
              </w:rPr>
              <w:lastRenderedPageBreak/>
              <w:t>Стебловский</w:t>
            </w:r>
            <w:proofErr w:type="spellEnd"/>
            <w:r w:rsidRPr="00936DA6">
              <w:rPr>
                <w:sz w:val="22"/>
                <w:szCs w:val="22"/>
              </w:rPr>
              <w:t xml:space="preserve"> </w:t>
            </w:r>
          </w:p>
          <w:p w:rsidR="00A64920" w:rsidRPr="00936DA6" w:rsidRDefault="00A64920" w:rsidP="007224C1">
            <w:pPr>
              <w:jc w:val="center"/>
              <w:rPr>
                <w:sz w:val="22"/>
                <w:szCs w:val="22"/>
              </w:rPr>
            </w:pPr>
            <w:r w:rsidRPr="00936DA6">
              <w:rPr>
                <w:sz w:val="22"/>
                <w:szCs w:val="22"/>
              </w:rPr>
              <w:t xml:space="preserve">Сергей </w:t>
            </w:r>
          </w:p>
          <w:p w:rsidR="00A64920" w:rsidRPr="00936DA6" w:rsidRDefault="00A64920" w:rsidP="007224C1">
            <w:pPr>
              <w:jc w:val="center"/>
              <w:rPr>
                <w:sz w:val="22"/>
                <w:szCs w:val="22"/>
              </w:rPr>
            </w:pPr>
            <w:r w:rsidRPr="00936DA6">
              <w:rPr>
                <w:sz w:val="22"/>
                <w:szCs w:val="22"/>
              </w:rPr>
              <w:t>Васильевич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МЕ 123022</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04.08.2003</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В </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А</w:t>
            </w:r>
            <w:proofErr w:type="gramEnd"/>
          </w:p>
          <w:p w:rsidR="00A64920" w:rsidRPr="00936DA6" w:rsidRDefault="00A64920" w:rsidP="007224C1">
            <w:pPr>
              <w:jc w:val="center"/>
              <w:rPr>
                <w:sz w:val="22"/>
                <w:szCs w:val="22"/>
              </w:rPr>
            </w:pPr>
            <w:r w:rsidRPr="00936DA6">
              <w:rPr>
                <w:sz w:val="22"/>
                <w:szCs w:val="22"/>
              </w:rPr>
              <w:t>№ 147222</w:t>
            </w:r>
          </w:p>
          <w:p w:rsidR="00A64920" w:rsidRPr="00936DA6" w:rsidRDefault="00A64920" w:rsidP="007224C1">
            <w:pPr>
              <w:jc w:val="center"/>
              <w:rPr>
                <w:sz w:val="22"/>
                <w:szCs w:val="22"/>
              </w:rPr>
            </w:pPr>
            <w:r w:rsidRPr="00936DA6">
              <w:rPr>
                <w:sz w:val="22"/>
                <w:szCs w:val="22"/>
              </w:rPr>
              <w:t>18.11.2003</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4713-138</w:t>
            </w:r>
          </w:p>
          <w:p w:rsidR="00A64920" w:rsidRPr="00936DA6" w:rsidRDefault="00A64920" w:rsidP="007224C1">
            <w:pPr>
              <w:jc w:val="center"/>
              <w:rPr>
                <w:sz w:val="22"/>
                <w:szCs w:val="22"/>
              </w:rPr>
            </w:pPr>
            <w:r w:rsidRPr="00936DA6">
              <w:rPr>
                <w:sz w:val="22"/>
                <w:szCs w:val="22"/>
              </w:rPr>
              <w:t>25.12.2013</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r w:rsidR="00A64920" w:rsidRPr="00936DA6" w:rsidTr="00936DA6">
        <w:trPr>
          <w:trHeight w:val="69"/>
          <w:jc w:val="center"/>
        </w:trPr>
        <w:tc>
          <w:tcPr>
            <w:tcW w:w="2076"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 xml:space="preserve">Подорожный </w:t>
            </w:r>
          </w:p>
          <w:p w:rsidR="00A66B36" w:rsidRPr="00936DA6" w:rsidRDefault="00A64920" w:rsidP="007224C1">
            <w:pPr>
              <w:jc w:val="center"/>
              <w:rPr>
                <w:sz w:val="22"/>
                <w:szCs w:val="22"/>
              </w:rPr>
            </w:pPr>
            <w:r w:rsidRPr="00936DA6">
              <w:rPr>
                <w:sz w:val="22"/>
                <w:szCs w:val="22"/>
              </w:rPr>
              <w:t xml:space="preserve">Александр </w:t>
            </w:r>
          </w:p>
          <w:p w:rsidR="00A64920" w:rsidRPr="00936DA6" w:rsidRDefault="00A64920" w:rsidP="007224C1">
            <w:pPr>
              <w:jc w:val="center"/>
              <w:rPr>
                <w:sz w:val="22"/>
                <w:szCs w:val="22"/>
              </w:rPr>
            </w:pPr>
            <w:r w:rsidRPr="00936DA6">
              <w:rPr>
                <w:sz w:val="22"/>
                <w:szCs w:val="22"/>
              </w:rPr>
              <w:t>Владимирович</w:t>
            </w:r>
          </w:p>
        </w:tc>
        <w:tc>
          <w:tcPr>
            <w:tcW w:w="170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78 13 894035</w:t>
            </w:r>
          </w:p>
          <w:p w:rsidR="00A64920" w:rsidRPr="00936DA6" w:rsidRDefault="00A64920" w:rsidP="007224C1">
            <w:pPr>
              <w:jc w:val="center"/>
              <w:rPr>
                <w:sz w:val="22"/>
                <w:szCs w:val="22"/>
              </w:rPr>
            </w:pPr>
          </w:p>
          <w:p w:rsidR="00A64920" w:rsidRPr="00936DA6" w:rsidRDefault="00A64920" w:rsidP="007224C1">
            <w:pPr>
              <w:jc w:val="center"/>
              <w:rPr>
                <w:sz w:val="22"/>
                <w:szCs w:val="22"/>
              </w:rPr>
            </w:pPr>
            <w:r w:rsidRPr="00936DA6">
              <w:rPr>
                <w:sz w:val="22"/>
                <w:szCs w:val="22"/>
              </w:rPr>
              <w:t>13.02.2013</w:t>
            </w:r>
          </w:p>
        </w:tc>
        <w:tc>
          <w:tcPr>
            <w:tcW w:w="113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В, С,</w:t>
            </w:r>
          </w:p>
        </w:tc>
        <w:tc>
          <w:tcPr>
            <w:tcW w:w="1984"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Свидетельство</w:t>
            </w:r>
          </w:p>
          <w:p w:rsidR="00A64920" w:rsidRPr="00936DA6" w:rsidRDefault="00A64920" w:rsidP="007224C1">
            <w:pPr>
              <w:jc w:val="center"/>
              <w:rPr>
                <w:sz w:val="22"/>
                <w:szCs w:val="22"/>
              </w:rPr>
            </w:pPr>
            <w:r w:rsidRPr="00936DA6">
              <w:rPr>
                <w:sz w:val="22"/>
                <w:szCs w:val="22"/>
              </w:rPr>
              <w:t>Серия</w:t>
            </w:r>
            <w:proofErr w:type="gramStart"/>
            <w:r w:rsidRPr="00936DA6">
              <w:rPr>
                <w:sz w:val="22"/>
                <w:szCs w:val="22"/>
              </w:rPr>
              <w:t xml:space="preserve"> А</w:t>
            </w:r>
            <w:proofErr w:type="gramEnd"/>
          </w:p>
          <w:p w:rsidR="00A64920" w:rsidRPr="00936DA6" w:rsidRDefault="00A64920" w:rsidP="007224C1">
            <w:pPr>
              <w:jc w:val="center"/>
              <w:rPr>
                <w:sz w:val="22"/>
                <w:szCs w:val="22"/>
              </w:rPr>
            </w:pPr>
            <w:r w:rsidRPr="00936DA6">
              <w:rPr>
                <w:sz w:val="22"/>
                <w:szCs w:val="22"/>
              </w:rPr>
              <w:t>№ 147349</w:t>
            </w:r>
          </w:p>
          <w:p w:rsidR="00A64920" w:rsidRPr="00936DA6" w:rsidRDefault="00A64920" w:rsidP="007224C1">
            <w:pPr>
              <w:jc w:val="center"/>
              <w:rPr>
                <w:sz w:val="22"/>
                <w:szCs w:val="22"/>
              </w:rPr>
            </w:pPr>
            <w:r w:rsidRPr="00936DA6">
              <w:rPr>
                <w:sz w:val="22"/>
                <w:szCs w:val="22"/>
              </w:rPr>
              <w:t>10.11.2008</w:t>
            </w:r>
          </w:p>
        </w:tc>
        <w:tc>
          <w:tcPr>
            <w:tcW w:w="2012" w:type="dxa"/>
            <w:tcBorders>
              <w:top w:val="single" w:sz="4" w:space="0" w:color="auto"/>
              <w:left w:val="single" w:sz="4" w:space="0" w:color="auto"/>
              <w:bottom w:val="single" w:sz="4" w:space="0" w:color="auto"/>
              <w:right w:val="single" w:sz="4" w:space="0" w:color="auto"/>
            </w:tcBorders>
            <w:vAlign w:val="center"/>
          </w:tcPr>
          <w:p w:rsidR="00A64920" w:rsidRPr="00936DA6" w:rsidRDefault="00A64920" w:rsidP="007224C1">
            <w:pPr>
              <w:jc w:val="center"/>
              <w:rPr>
                <w:sz w:val="22"/>
                <w:szCs w:val="22"/>
              </w:rPr>
            </w:pPr>
            <w:r w:rsidRPr="00936DA6">
              <w:rPr>
                <w:sz w:val="22"/>
                <w:szCs w:val="22"/>
              </w:rPr>
              <w:t>Удостоверение</w:t>
            </w:r>
          </w:p>
          <w:p w:rsidR="00A64920" w:rsidRPr="00936DA6" w:rsidRDefault="00A64920" w:rsidP="007224C1">
            <w:pPr>
              <w:jc w:val="center"/>
              <w:rPr>
                <w:sz w:val="22"/>
                <w:szCs w:val="22"/>
              </w:rPr>
            </w:pPr>
            <w:r w:rsidRPr="00936DA6">
              <w:rPr>
                <w:sz w:val="22"/>
                <w:szCs w:val="22"/>
              </w:rPr>
              <w:t>№ 5114-154</w:t>
            </w:r>
          </w:p>
          <w:p w:rsidR="00A64920" w:rsidRPr="00936DA6" w:rsidRDefault="00A64920" w:rsidP="007224C1">
            <w:pPr>
              <w:jc w:val="center"/>
              <w:rPr>
                <w:sz w:val="22"/>
                <w:szCs w:val="22"/>
              </w:rPr>
            </w:pPr>
            <w:r w:rsidRPr="00936DA6">
              <w:rPr>
                <w:sz w:val="22"/>
                <w:szCs w:val="22"/>
              </w:rPr>
              <w:t>11.03.2014</w:t>
            </w:r>
          </w:p>
        </w:tc>
        <w:tc>
          <w:tcPr>
            <w:tcW w:w="1482" w:type="dxa"/>
            <w:tcBorders>
              <w:top w:val="single" w:sz="4" w:space="0" w:color="auto"/>
              <w:left w:val="single" w:sz="4" w:space="0" w:color="auto"/>
              <w:bottom w:val="single" w:sz="4" w:space="0" w:color="auto"/>
              <w:right w:val="single" w:sz="4" w:space="0" w:color="auto"/>
            </w:tcBorders>
            <w:vAlign w:val="center"/>
          </w:tcPr>
          <w:p w:rsidR="00A64920" w:rsidRPr="00936DA6" w:rsidRDefault="009B0A52" w:rsidP="007224C1">
            <w:pPr>
              <w:jc w:val="center"/>
              <w:rPr>
                <w:sz w:val="22"/>
                <w:szCs w:val="22"/>
              </w:rPr>
            </w:pPr>
            <w:r>
              <w:rPr>
                <w:sz w:val="22"/>
                <w:szCs w:val="22"/>
              </w:rPr>
              <w:t xml:space="preserve">по </w:t>
            </w:r>
            <w:r w:rsidRPr="00936DA6">
              <w:rPr>
                <w:sz w:val="22"/>
                <w:szCs w:val="22"/>
              </w:rPr>
              <w:t>с</w:t>
            </w:r>
            <w:r>
              <w:rPr>
                <w:sz w:val="22"/>
                <w:szCs w:val="22"/>
              </w:rPr>
              <w:t>овместительству</w:t>
            </w:r>
          </w:p>
        </w:tc>
      </w:tr>
    </w:tbl>
    <w:p w:rsidR="00260065" w:rsidRPr="007D4674" w:rsidRDefault="00260065" w:rsidP="00260065">
      <w:pPr>
        <w:spacing w:before="120" w:after="120"/>
        <w:rPr>
          <w:sz w:val="20"/>
          <w:szCs w:val="20"/>
        </w:rPr>
      </w:pPr>
    </w:p>
    <w:p w:rsidR="00260065" w:rsidRDefault="008E3CDE" w:rsidP="008A5AC8">
      <w:pPr>
        <w:spacing w:before="120" w:after="120"/>
      </w:pPr>
      <w:r>
        <w:t xml:space="preserve"> </w:t>
      </w:r>
      <w:r w:rsidR="00476EFC" w:rsidRPr="00AA2896">
        <w:rPr>
          <w:b/>
        </w:rPr>
        <w:t xml:space="preserve"> Сведения о </w:t>
      </w:r>
      <w:r w:rsidR="00260065">
        <w:rPr>
          <w:b/>
        </w:rPr>
        <w:t>преподавателях учебных предметов</w:t>
      </w:r>
    </w:p>
    <w:tbl>
      <w:tblPr>
        <w:tblW w:w="9706" w:type="dxa"/>
        <w:jc w:val="center"/>
        <w:tblInd w:w="1130" w:type="dxa"/>
        <w:tblLayout w:type="fixed"/>
        <w:tblLook w:val="0000" w:firstRow="0" w:lastRow="0" w:firstColumn="0" w:lastColumn="0" w:noHBand="0" w:noVBand="0"/>
      </w:tblPr>
      <w:tblGrid>
        <w:gridCol w:w="1559"/>
        <w:gridCol w:w="35"/>
        <w:gridCol w:w="2005"/>
        <w:gridCol w:w="21"/>
        <w:gridCol w:w="2389"/>
        <w:gridCol w:w="21"/>
        <w:gridCol w:w="1964"/>
        <w:gridCol w:w="1701"/>
        <w:gridCol w:w="11"/>
      </w:tblGrid>
      <w:tr w:rsidR="00476EFC" w:rsidRPr="000A58A8" w:rsidTr="00936DA6">
        <w:trPr>
          <w:gridAfter w:val="1"/>
          <w:wAfter w:w="11" w:type="dxa"/>
          <w:trHeight w:val="180"/>
          <w:jc w:val="center"/>
        </w:trPr>
        <w:tc>
          <w:tcPr>
            <w:tcW w:w="1594" w:type="dxa"/>
            <w:gridSpan w:val="2"/>
            <w:tcBorders>
              <w:top w:val="single" w:sz="4" w:space="0" w:color="auto"/>
              <w:left w:val="single" w:sz="4" w:space="0" w:color="auto"/>
              <w:bottom w:val="single" w:sz="4" w:space="0" w:color="auto"/>
              <w:right w:val="single" w:sz="4" w:space="0" w:color="auto"/>
            </w:tcBorders>
            <w:vAlign w:val="center"/>
          </w:tcPr>
          <w:p w:rsidR="00476EFC" w:rsidRPr="000A58A8" w:rsidRDefault="00476EFC" w:rsidP="00A13114">
            <w:pPr>
              <w:jc w:val="center"/>
              <w:rPr>
                <w:sz w:val="16"/>
                <w:szCs w:val="16"/>
              </w:rPr>
            </w:pPr>
            <w:r w:rsidRPr="000A58A8">
              <w:rPr>
                <w:sz w:val="16"/>
                <w:szCs w:val="16"/>
              </w:rPr>
              <w:t>Ф. И. О.</w:t>
            </w:r>
          </w:p>
        </w:tc>
        <w:tc>
          <w:tcPr>
            <w:tcW w:w="2005" w:type="dxa"/>
            <w:tcBorders>
              <w:top w:val="single" w:sz="4" w:space="0" w:color="auto"/>
              <w:left w:val="single" w:sz="4" w:space="0" w:color="auto"/>
              <w:bottom w:val="single" w:sz="4" w:space="0" w:color="auto"/>
              <w:right w:val="single" w:sz="4" w:space="0" w:color="auto"/>
            </w:tcBorders>
            <w:vAlign w:val="center"/>
          </w:tcPr>
          <w:p w:rsidR="00476EFC" w:rsidRPr="000A58A8" w:rsidRDefault="00476EFC" w:rsidP="00A13114">
            <w:pPr>
              <w:jc w:val="center"/>
              <w:rPr>
                <w:sz w:val="16"/>
                <w:szCs w:val="16"/>
              </w:rPr>
            </w:pPr>
            <w:r w:rsidRPr="000A58A8">
              <w:rPr>
                <w:sz w:val="16"/>
                <w:szCs w:val="16"/>
              </w:rPr>
              <w:t>Учебный предмет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76EFC" w:rsidRPr="000A58A8" w:rsidRDefault="00476EFC" w:rsidP="005864B4">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76EFC" w:rsidRPr="000A58A8" w:rsidRDefault="00476EFC" w:rsidP="005864B4">
            <w:pPr>
              <w:jc w:val="center"/>
              <w:rPr>
                <w:sz w:val="16"/>
                <w:szCs w:val="16"/>
              </w:rPr>
            </w:pPr>
            <w:r w:rsidRPr="000A58A8">
              <w:rPr>
                <w:sz w:val="16"/>
                <w:szCs w:val="16"/>
              </w:rPr>
              <w:t xml:space="preserve">Удостоверение о </w:t>
            </w:r>
            <w:proofErr w:type="spellStart"/>
            <w:proofErr w:type="gramStart"/>
            <w:r w:rsidRPr="000A58A8">
              <w:rPr>
                <w:sz w:val="16"/>
                <w:szCs w:val="16"/>
              </w:rPr>
              <w:t>по-вышении</w:t>
            </w:r>
            <w:proofErr w:type="spellEnd"/>
            <w:proofErr w:type="gramEnd"/>
            <w:r w:rsidRPr="000A58A8">
              <w:rPr>
                <w:sz w:val="16"/>
                <w:szCs w:val="16"/>
              </w:rPr>
              <w:t xml:space="preserve"> квалификации (не реже чем один раз в три года)</w:t>
            </w:r>
          </w:p>
        </w:tc>
        <w:tc>
          <w:tcPr>
            <w:tcW w:w="1701" w:type="dxa"/>
            <w:tcBorders>
              <w:top w:val="single" w:sz="4" w:space="0" w:color="auto"/>
              <w:left w:val="single" w:sz="4" w:space="0" w:color="auto"/>
              <w:bottom w:val="single" w:sz="4" w:space="0" w:color="auto"/>
              <w:right w:val="single" w:sz="4" w:space="0" w:color="auto"/>
            </w:tcBorders>
            <w:vAlign w:val="center"/>
          </w:tcPr>
          <w:p w:rsidR="00476EFC" w:rsidRPr="000A58A8" w:rsidRDefault="00476EFC" w:rsidP="00A13114">
            <w:pPr>
              <w:jc w:val="center"/>
              <w:rPr>
                <w:sz w:val="16"/>
                <w:szCs w:val="16"/>
              </w:rPr>
            </w:pPr>
            <w:proofErr w:type="gramStart"/>
            <w:r w:rsidRPr="000A58A8">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476EFC" w:rsidTr="00A66B36">
        <w:trPr>
          <w:trHeight w:val="180"/>
          <w:jc w:val="center"/>
        </w:trPr>
        <w:tc>
          <w:tcPr>
            <w:tcW w:w="1559" w:type="dxa"/>
            <w:tcBorders>
              <w:top w:val="single" w:sz="4" w:space="0" w:color="auto"/>
              <w:left w:val="single" w:sz="4" w:space="0" w:color="auto"/>
              <w:bottom w:val="single" w:sz="4" w:space="0" w:color="auto"/>
              <w:right w:val="single" w:sz="4" w:space="0" w:color="auto"/>
            </w:tcBorders>
          </w:tcPr>
          <w:p w:rsidR="00A64920" w:rsidRDefault="00A64920" w:rsidP="001C6066">
            <w:pPr>
              <w:jc w:val="center"/>
              <w:rPr>
                <w:sz w:val="20"/>
                <w:szCs w:val="20"/>
              </w:rPr>
            </w:pPr>
            <w:r>
              <w:rPr>
                <w:sz w:val="20"/>
                <w:szCs w:val="20"/>
              </w:rPr>
              <w:t xml:space="preserve">Корнеева </w:t>
            </w:r>
          </w:p>
          <w:p w:rsidR="008A5AC8" w:rsidRDefault="00A64920" w:rsidP="001C6066">
            <w:pPr>
              <w:jc w:val="center"/>
              <w:rPr>
                <w:sz w:val="20"/>
                <w:szCs w:val="20"/>
              </w:rPr>
            </w:pPr>
            <w:r>
              <w:rPr>
                <w:sz w:val="20"/>
                <w:szCs w:val="20"/>
              </w:rPr>
              <w:t xml:space="preserve">Анна </w:t>
            </w:r>
          </w:p>
          <w:p w:rsidR="00476EFC" w:rsidRPr="00823E64" w:rsidRDefault="00A64920" w:rsidP="001C6066">
            <w:pPr>
              <w:jc w:val="center"/>
              <w:rPr>
                <w:sz w:val="20"/>
                <w:szCs w:val="20"/>
              </w:rPr>
            </w:pPr>
            <w:r>
              <w:rPr>
                <w:sz w:val="20"/>
                <w:szCs w:val="20"/>
              </w:rPr>
              <w:t>Сергеевна</w:t>
            </w:r>
          </w:p>
        </w:tc>
        <w:tc>
          <w:tcPr>
            <w:tcW w:w="2061" w:type="dxa"/>
            <w:gridSpan w:val="3"/>
            <w:tcBorders>
              <w:top w:val="single" w:sz="4" w:space="0" w:color="auto"/>
              <w:left w:val="single" w:sz="4" w:space="0" w:color="auto"/>
              <w:bottom w:val="single" w:sz="4" w:space="0" w:color="auto"/>
              <w:right w:val="single" w:sz="4" w:space="0" w:color="auto"/>
            </w:tcBorders>
          </w:tcPr>
          <w:p w:rsidR="00936DA6" w:rsidRDefault="00936DA6" w:rsidP="00936DA6">
            <w:pPr>
              <w:rPr>
                <w:sz w:val="16"/>
                <w:szCs w:val="16"/>
              </w:rPr>
            </w:pPr>
            <w:r w:rsidRPr="00823E64">
              <w:rPr>
                <w:sz w:val="16"/>
                <w:szCs w:val="16"/>
              </w:rPr>
              <w:t>Основы законодательства в сфере дорожного движения;</w:t>
            </w:r>
          </w:p>
          <w:p w:rsidR="00936DA6" w:rsidRDefault="00936DA6" w:rsidP="00936DA6">
            <w:pPr>
              <w:rPr>
                <w:sz w:val="16"/>
                <w:szCs w:val="16"/>
              </w:rPr>
            </w:pPr>
          </w:p>
          <w:p w:rsidR="00936DA6" w:rsidRDefault="00936DA6" w:rsidP="00936DA6">
            <w:pPr>
              <w:rPr>
                <w:sz w:val="16"/>
                <w:szCs w:val="16"/>
              </w:rPr>
            </w:pPr>
            <w:r>
              <w:rPr>
                <w:sz w:val="16"/>
                <w:szCs w:val="16"/>
              </w:rPr>
              <w:t>Основы управления транспортными средствами;</w:t>
            </w:r>
          </w:p>
          <w:p w:rsidR="00936DA6" w:rsidRDefault="00936DA6" w:rsidP="00936DA6">
            <w:pPr>
              <w:rPr>
                <w:sz w:val="16"/>
                <w:szCs w:val="16"/>
              </w:rPr>
            </w:pPr>
          </w:p>
          <w:p w:rsidR="00936DA6" w:rsidRDefault="00936DA6" w:rsidP="00936DA6">
            <w:pPr>
              <w:rPr>
                <w:sz w:val="16"/>
                <w:szCs w:val="16"/>
              </w:rPr>
            </w:pPr>
            <w:r>
              <w:rPr>
                <w:sz w:val="16"/>
                <w:szCs w:val="16"/>
              </w:rPr>
              <w:t>Устройство и техническое обслуживание транспортных средств;</w:t>
            </w:r>
          </w:p>
          <w:p w:rsidR="00936DA6" w:rsidRDefault="00936DA6" w:rsidP="00936DA6">
            <w:pPr>
              <w:rPr>
                <w:sz w:val="16"/>
                <w:szCs w:val="16"/>
              </w:rPr>
            </w:pPr>
          </w:p>
          <w:p w:rsidR="00936DA6" w:rsidRDefault="00936DA6" w:rsidP="00936DA6">
            <w:pPr>
              <w:rPr>
                <w:sz w:val="16"/>
                <w:szCs w:val="16"/>
              </w:rPr>
            </w:pPr>
            <w:r>
              <w:rPr>
                <w:sz w:val="16"/>
                <w:szCs w:val="16"/>
              </w:rPr>
              <w:t>Организация и выполнение грузовых перевозок автомобильным транспортом;</w:t>
            </w:r>
          </w:p>
          <w:p w:rsidR="00936DA6" w:rsidRDefault="00936DA6" w:rsidP="00936DA6">
            <w:pPr>
              <w:rPr>
                <w:sz w:val="16"/>
                <w:szCs w:val="16"/>
              </w:rPr>
            </w:pPr>
          </w:p>
          <w:p w:rsidR="00936DA6" w:rsidRPr="00823E64" w:rsidRDefault="00936DA6" w:rsidP="00936DA6">
            <w:pPr>
              <w:rPr>
                <w:sz w:val="16"/>
                <w:szCs w:val="16"/>
              </w:rPr>
            </w:pPr>
            <w:r>
              <w:rPr>
                <w:sz w:val="16"/>
                <w:szCs w:val="16"/>
              </w:rPr>
              <w:t>Организация и выполнение пассажирских перевозок автомобильным транспортом; Психофизиологические основы деятельности водителя.</w:t>
            </w:r>
          </w:p>
          <w:p w:rsidR="003B7CDB" w:rsidRPr="00A64920" w:rsidRDefault="003B7CDB" w:rsidP="00A64920">
            <w:pPr>
              <w:rPr>
                <w:sz w:val="16"/>
                <w:szCs w:val="16"/>
              </w:rPr>
            </w:pPr>
            <w:r>
              <w:rPr>
                <w:sz w:val="16"/>
                <w:szCs w:val="16"/>
              </w:rPr>
              <w:t>.</w:t>
            </w:r>
          </w:p>
          <w:p w:rsidR="00A64920" w:rsidRPr="00A64920" w:rsidRDefault="00A64920" w:rsidP="00A64920">
            <w:pPr>
              <w:rPr>
                <w:sz w:val="16"/>
                <w:szCs w:val="16"/>
              </w:rPr>
            </w:pPr>
          </w:p>
          <w:p w:rsidR="00A64920" w:rsidRPr="00A64920" w:rsidRDefault="00A64920" w:rsidP="00A64920">
            <w:pP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5B7142" w:rsidRDefault="008A5AC8" w:rsidP="00A64920">
            <w:pPr>
              <w:jc w:val="center"/>
              <w:rPr>
                <w:sz w:val="20"/>
                <w:szCs w:val="20"/>
              </w:rPr>
            </w:pPr>
            <w:r>
              <w:rPr>
                <w:sz w:val="20"/>
                <w:szCs w:val="20"/>
              </w:rPr>
              <w:t>«Санкт-Петербургский государственный университет сервиса и экономики»</w:t>
            </w:r>
          </w:p>
          <w:p w:rsidR="008A5AC8" w:rsidRPr="00A64920" w:rsidRDefault="008A5AC8" w:rsidP="00A64920">
            <w:pPr>
              <w:jc w:val="center"/>
              <w:rPr>
                <w:sz w:val="20"/>
                <w:szCs w:val="20"/>
              </w:rPr>
            </w:pPr>
            <w:r>
              <w:rPr>
                <w:sz w:val="20"/>
                <w:szCs w:val="20"/>
              </w:rPr>
              <w:t>Менеджер по специальности «Менеджмент организации»</w:t>
            </w:r>
          </w:p>
        </w:tc>
        <w:tc>
          <w:tcPr>
            <w:tcW w:w="1964" w:type="dxa"/>
            <w:tcBorders>
              <w:top w:val="single" w:sz="4" w:space="0" w:color="auto"/>
              <w:left w:val="single" w:sz="4" w:space="0" w:color="auto"/>
              <w:bottom w:val="single" w:sz="4" w:space="0" w:color="auto"/>
              <w:right w:val="single" w:sz="4" w:space="0" w:color="auto"/>
            </w:tcBorders>
          </w:tcPr>
          <w:p w:rsidR="00476EFC" w:rsidRPr="00A64920" w:rsidRDefault="008A5AC8" w:rsidP="004843AF">
            <w:pPr>
              <w:jc w:val="center"/>
              <w:rPr>
                <w:sz w:val="20"/>
                <w:szCs w:val="20"/>
              </w:rPr>
            </w:pPr>
            <w:r>
              <w:rPr>
                <w:sz w:val="20"/>
                <w:szCs w:val="20"/>
              </w:rPr>
              <w:t>Свидетельство о повышении квалификации. СПб ГЛУ</w:t>
            </w:r>
            <w:r w:rsidR="0013569A">
              <w:rPr>
                <w:sz w:val="20"/>
                <w:szCs w:val="20"/>
              </w:rPr>
              <w:t xml:space="preserve"> </w:t>
            </w:r>
            <w:proofErr w:type="spellStart"/>
            <w:r>
              <w:rPr>
                <w:sz w:val="20"/>
                <w:szCs w:val="20"/>
              </w:rPr>
              <w:t>им.Е.М.Кирова</w:t>
            </w:r>
            <w:proofErr w:type="spellEnd"/>
            <w:r>
              <w:rPr>
                <w:sz w:val="20"/>
                <w:szCs w:val="20"/>
              </w:rPr>
              <w:t xml:space="preserve"> №3441 от 09.07.2013г. </w:t>
            </w:r>
          </w:p>
        </w:tc>
        <w:tc>
          <w:tcPr>
            <w:tcW w:w="1712" w:type="dxa"/>
            <w:gridSpan w:val="2"/>
            <w:tcBorders>
              <w:top w:val="single" w:sz="4" w:space="0" w:color="auto"/>
              <w:left w:val="single" w:sz="4" w:space="0" w:color="auto"/>
              <w:bottom w:val="single" w:sz="4" w:space="0" w:color="auto"/>
              <w:right w:val="single" w:sz="4" w:space="0" w:color="auto"/>
            </w:tcBorders>
          </w:tcPr>
          <w:p w:rsidR="00476EFC" w:rsidRDefault="008E3CDE" w:rsidP="001C6066">
            <w:pPr>
              <w:jc w:val="center"/>
            </w:pPr>
            <w:r w:rsidRPr="00FC656E">
              <w:rPr>
                <w:sz w:val="20"/>
                <w:szCs w:val="20"/>
              </w:rPr>
              <w:t>В штате</w:t>
            </w:r>
          </w:p>
        </w:tc>
      </w:tr>
      <w:tr w:rsidR="00D27FD1" w:rsidTr="00A66B36">
        <w:trPr>
          <w:trHeight w:val="180"/>
          <w:jc w:val="center"/>
        </w:trPr>
        <w:tc>
          <w:tcPr>
            <w:tcW w:w="1559" w:type="dxa"/>
            <w:tcBorders>
              <w:top w:val="single" w:sz="4" w:space="0" w:color="auto"/>
              <w:left w:val="single" w:sz="4" w:space="0" w:color="auto"/>
              <w:bottom w:val="single" w:sz="4" w:space="0" w:color="auto"/>
              <w:right w:val="single" w:sz="4" w:space="0" w:color="auto"/>
            </w:tcBorders>
          </w:tcPr>
          <w:p w:rsidR="00D27FD1" w:rsidRDefault="008A5AC8" w:rsidP="001C6066">
            <w:pPr>
              <w:jc w:val="center"/>
              <w:rPr>
                <w:sz w:val="20"/>
                <w:szCs w:val="20"/>
              </w:rPr>
            </w:pPr>
            <w:proofErr w:type="spellStart"/>
            <w:r>
              <w:rPr>
                <w:sz w:val="20"/>
                <w:szCs w:val="20"/>
              </w:rPr>
              <w:t>Нуднов</w:t>
            </w:r>
            <w:proofErr w:type="spellEnd"/>
            <w:r>
              <w:rPr>
                <w:sz w:val="20"/>
                <w:szCs w:val="20"/>
              </w:rPr>
              <w:t xml:space="preserve"> </w:t>
            </w:r>
          </w:p>
          <w:p w:rsidR="008A5AC8" w:rsidRPr="005B7142" w:rsidRDefault="008A5AC8" w:rsidP="001C6066">
            <w:pPr>
              <w:jc w:val="center"/>
              <w:rPr>
                <w:sz w:val="20"/>
                <w:szCs w:val="20"/>
              </w:rPr>
            </w:pPr>
            <w:r>
              <w:rPr>
                <w:sz w:val="20"/>
                <w:szCs w:val="20"/>
              </w:rPr>
              <w:t>Константин Эдуардович</w:t>
            </w:r>
          </w:p>
        </w:tc>
        <w:tc>
          <w:tcPr>
            <w:tcW w:w="2061" w:type="dxa"/>
            <w:gridSpan w:val="3"/>
            <w:tcBorders>
              <w:top w:val="single" w:sz="4" w:space="0" w:color="auto"/>
              <w:left w:val="single" w:sz="4" w:space="0" w:color="auto"/>
              <w:bottom w:val="single" w:sz="4" w:space="0" w:color="auto"/>
              <w:right w:val="single" w:sz="4" w:space="0" w:color="auto"/>
            </w:tcBorders>
          </w:tcPr>
          <w:p w:rsidR="0013569A" w:rsidRDefault="0013569A" w:rsidP="0013569A">
            <w:pPr>
              <w:rPr>
                <w:sz w:val="16"/>
                <w:szCs w:val="16"/>
              </w:rPr>
            </w:pPr>
            <w:r w:rsidRPr="00823E64">
              <w:rPr>
                <w:sz w:val="16"/>
                <w:szCs w:val="16"/>
              </w:rPr>
              <w:t>Основы законодательства в сфере дорожного движения;</w:t>
            </w:r>
          </w:p>
          <w:p w:rsidR="0013569A" w:rsidRDefault="0013569A" w:rsidP="0013569A">
            <w:pPr>
              <w:rPr>
                <w:sz w:val="16"/>
                <w:szCs w:val="16"/>
              </w:rPr>
            </w:pPr>
          </w:p>
          <w:p w:rsidR="0013569A" w:rsidRDefault="0013569A" w:rsidP="0013569A">
            <w:pPr>
              <w:rPr>
                <w:sz w:val="16"/>
                <w:szCs w:val="16"/>
              </w:rPr>
            </w:pPr>
            <w:r>
              <w:rPr>
                <w:sz w:val="16"/>
                <w:szCs w:val="16"/>
              </w:rPr>
              <w:t>Основы управления транспортными средствами;</w:t>
            </w:r>
          </w:p>
          <w:p w:rsidR="0013569A" w:rsidRDefault="0013569A" w:rsidP="0013569A">
            <w:pPr>
              <w:rPr>
                <w:sz w:val="16"/>
                <w:szCs w:val="16"/>
              </w:rPr>
            </w:pPr>
          </w:p>
          <w:p w:rsidR="0013569A" w:rsidRDefault="0013569A" w:rsidP="0013569A">
            <w:pPr>
              <w:rPr>
                <w:sz w:val="16"/>
                <w:szCs w:val="16"/>
              </w:rPr>
            </w:pPr>
            <w:r>
              <w:rPr>
                <w:sz w:val="16"/>
                <w:szCs w:val="16"/>
              </w:rPr>
              <w:t>Устройство и техническое обслуживание транспортных средств;</w:t>
            </w:r>
          </w:p>
          <w:p w:rsidR="0013569A" w:rsidRDefault="0013569A" w:rsidP="0013569A">
            <w:pPr>
              <w:rPr>
                <w:sz w:val="16"/>
                <w:szCs w:val="16"/>
              </w:rPr>
            </w:pPr>
          </w:p>
          <w:p w:rsidR="0013569A" w:rsidRDefault="0013569A" w:rsidP="0013569A">
            <w:pPr>
              <w:rPr>
                <w:sz w:val="16"/>
                <w:szCs w:val="16"/>
              </w:rPr>
            </w:pPr>
            <w:r>
              <w:rPr>
                <w:sz w:val="16"/>
                <w:szCs w:val="16"/>
              </w:rPr>
              <w:t>Организация и выполнение грузовых перевозок автомобильным транспортом;</w:t>
            </w:r>
          </w:p>
          <w:p w:rsidR="0013569A" w:rsidRDefault="0013569A" w:rsidP="0013569A">
            <w:pPr>
              <w:rPr>
                <w:sz w:val="16"/>
                <w:szCs w:val="16"/>
              </w:rPr>
            </w:pPr>
          </w:p>
          <w:p w:rsidR="0013569A" w:rsidRPr="00823E64" w:rsidRDefault="0013569A" w:rsidP="0013569A">
            <w:pPr>
              <w:rPr>
                <w:sz w:val="16"/>
                <w:szCs w:val="16"/>
              </w:rPr>
            </w:pPr>
            <w:r>
              <w:rPr>
                <w:sz w:val="16"/>
                <w:szCs w:val="16"/>
              </w:rPr>
              <w:t>Организация и выполнение пассажирских перевозок автомобильным транспортом; Психофизиологические основы деятельности водителя.</w:t>
            </w:r>
          </w:p>
          <w:p w:rsidR="00D27FD1" w:rsidRPr="00823E64" w:rsidRDefault="00D27FD1" w:rsidP="00323233">
            <w:pP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4843AF" w:rsidRDefault="008A5AC8" w:rsidP="008A5AC8">
            <w:pPr>
              <w:jc w:val="center"/>
              <w:rPr>
                <w:sz w:val="20"/>
                <w:szCs w:val="20"/>
              </w:rPr>
            </w:pPr>
            <w:r>
              <w:rPr>
                <w:sz w:val="20"/>
                <w:szCs w:val="20"/>
              </w:rPr>
              <w:t xml:space="preserve">Ленинградский индустриально-педагогический техникум </w:t>
            </w:r>
            <w:proofErr w:type="spellStart"/>
            <w:r>
              <w:rPr>
                <w:sz w:val="20"/>
                <w:szCs w:val="20"/>
              </w:rPr>
              <w:t>профтехобразования</w:t>
            </w:r>
            <w:proofErr w:type="spellEnd"/>
            <w:r>
              <w:rPr>
                <w:sz w:val="20"/>
                <w:szCs w:val="20"/>
              </w:rPr>
              <w:t>.</w:t>
            </w:r>
          </w:p>
          <w:p w:rsidR="008A5AC8" w:rsidRPr="007C0A68" w:rsidRDefault="008A5AC8" w:rsidP="008A5AC8">
            <w:pPr>
              <w:jc w:val="center"/>
              <w:rPr>
                <w:sz w:val="20"/>
                <w:szCs w:val="20"/>
              </w:rPr>
            </w:pPr>
            <w:r>
              <w:rPr>
                <w:sz w:val="20"/>
                <w:szCs w:val="20"/>
              </w:rPr>
              <w:t>Техник строитель. Мастер производственного обучения.</w:t>
            </w:r>
          </w:p>
        </w:tc>
        <w:tc>
          <w:tcPr>
            <w:tcW w:w="1964" w:type="dxa"/>
            <w:tcBorders>
              <w:top w:val="single" w:sz="4" w:space="0" w:color="auto"/>
              <w:left w:val="single" w:sz="4" w:space="0" w:color="auto"/>
              <w:bottom w:val="single" w:sz="4" w:space="0" w:color="auto"/>
              <w:right w:val="single" w:sz="4" w:space="0" w:color="auto"/>
            </w:tcBorders>
          </w:tcPr>
          <w:p w:rsidR="00FB640E" w:rsidRPr="001C2BEE" w:rsidRDefault="00202278" w:rsidP="001C6066">
            <w:pPr>
              <w:jc w:val="center"/>
              <w:rPr>
                <w:sz w:val="20"/>
                <w:szCs w:val="20"/>
              </w:rPr>
            </w:pPr>
            <w:r>
              <w:rPr>
                <w:sz w:val="20"/>
                <w:szCs w:val="20"/>
              </w:rPr>
              <w:t>Удостоверение о повышении квалификации «Ленинградский областной институт развития образования»  №6658 от 30.10.2014г.</w:t>
            </w:r>
          </w:p>
        </w:tc>
        <w:tc>
          <w:tcPr>
            <w:tcW w:w="1712" w:type="dxa"/>
            <w:gridSpan w:val="2"/>
            <w:tcBorders>
              <w:top w:val="single" w:sz="4" w:space="0" w:color="auto"/>
              <w:left w:val="single" w:sz="4" w:space="0" w:color="auto"/>
              <w:bottom w:val="single" w:sz="4" w:space="0" w:color="auto"/>
              <w:right w:val="single" w:sz="4" w:space="0" w:color="auto"/>
            </w:tcBorders>
          </w:tcPr>
          <w:p w:rsidR="00D27FD1" w:rsidRPr="00FC656E" w:rsidRDefault="00D6242C" w:rsidP="001C6066">
            <w:pPr>
              <w:jc w:val="center"/>
              <w:rPr>
                <w:sz w:val="20"/>
                <w:szCs w:val="20"/>
              </w:rPr>
            </w:pPr>
            <w:r w:rsidRPr="00FC656E">
              <w:rPr>
                <w:sz w:val="20"/>
                <w:szCs w:val="20"/>
              </w:rPr>
              <w:t>В штате</w:t>
            </w:r>
          </w:p>
        </w:tc>
      </w:tr>
    </w:tbl>
    <w:p w:rsidR="006D6FCC" w:rsidRDefault="006D6FCC" w:rsidP="006D6FCC">
      <w:pPr>
        <w:spacing w:before="120" w:after="120"/>
        <w:ind w:left="360"/>
        <w:rPr>
          <w:b/>
        </w:rPr>
      </w:pPr>
    </w:p>
    <w:p w:rsidR="0013569A" w:rsidRDefault="0013569A" w:rsidP="006D6FCC">
      <w:pPr>
        <w:spacing w:before="120" w:after="120"/>
        <w:ind w:left="360"/>
        <w:rPr>
          <w:b/>
        </w:rPr>
      </w:pPr>
    </w:p>
    <w:p w:rsidR="006D6FCC" w:rsidRDefault="006D6FCC" w:rsidP="006D6FCC">
      <w:pPr>
        <w:spacing w:before="120" w:after="120"/>
        <w:rPr>
          <w:b/>
        </w:rPr>
      </w:pPr>
      <w:r w:rsidRPr="001C2CC8">
        <w:rPr>
          <w:b/>
        </w:rPr>
        <w:lastRenderedPageBreak/>
        <w:t>Сведения о закрытой площадке или автодроме</w:t>
      </w:r>
      <w:r>
        <w:rPr>
          <w:b/>
        </w:rPr>
        <w:t>.</w:t>
      </w:r>
    </w:p>
    <w:p w:rsidR="006D6FCC" w:rsidRPr="001C2CC8" w:rsidRDefault="006D6FCC" w:rsidP="006D6FCC">
      <w:pPr>
        <w:spacing w:before="120" w:after="120"/>
        <w:rPr>
          <w:b/>
        </w:rPr>
      </w:pPr>
    </w:p>
    <w:p w:rsidR="00C45D74" w:rsidRDefault="006D6FCC" w:rsidP="00C45D74">
      <w:pPr>
        <w:jc w:val="both"/>
        <w:rPr>
          <w:b/>
          <w:u w:val="single"/>
        </w:rPr>
      </w:pPr>
      <w:r w:rsidRPr="00002CAF">
        <w:t>Сведения о наличии  в собственности или на ином законном основании закрытых площадок или автодромов</w:t>
      </w:r>
      <w:r>
        <w:t xml:space="preserve"> </w:t>
      </w:r>
      <w:r w:rsidR="002470A1">
        <w:rPr>
          <w:b/>
          <w:u w:val="single"/>
        </w:rPr>
        <w:t>Бессрочная аренда</w:t>
      </w:r>
    </w:p>
    <w:p w:rsidR="006D6FCC" w:rsidRDefault="003B7CDB" w:rsidP="006D6FCC">
      <w:pPr>
        <w:jc w:val="both"/>
      </w:pPr>
      <w:r>
        <w:rPr>
          <w:b/>
          <w:u w:val="single"/>
        </w:rPr>
        <w:t xml:space="preserve">Ленинградская область, Всеволожский р-н, </w:t>
      </w:r>
      <w:proofErr w:type="spellStart"/>
      <w:r>
        <w:rPr>
          <w:b/>
          <w:u w:val="single"/>
        </w:rPr>
        <w:t>дер</w:t>
      </w:r>
      <w:proofErr w:type="gramStart"/>
      <w:r>
        <w:rPr>
          <w:b/>
          <w:u w:val="single"/>
        </w:rPr>
        <w:t>.Н</w:t>
      </w:r>
      <w:proofErr w:type="gramEnd"/>
      <w:r>
        <w:rPr>
          <w:b/>
          <w:u w:val="single"/>
        </w:rPr>
        <w:t>овосаратовка</w:t>
      </w:r>
      <w:proofErr w:type="spellEnd"/>
      <w:r w:rsidR="002470A1">
        <w:rPr>
          <w:b/>
          <w:u w:val="single"/>
        </w:rPr>
        <w:t>-центр, д.8</w:t>
      </w:r>
    </w:p>
    <w:p w:rsidR="006D6FCC" w:rsidRPr="00C459FA" w:rsidRDefault="006D6FCC" w:rsidP="006D6FCC">
      <w:pPr>
        <w:jc w:val="both"/>
        <w:rPr>
          <w:sz w:val="16"/>
          <w:szCs w:val="16"/>
        </w:rPr>
      </w:pPr>
    </w:p>
    <w:p w:rsidR="006D6FCC" w:rsidRDefault="006D6FCC" w:rsidP="006D6FCC">
      <w:pPr>
        <w:jc w:val="both"/>
      </w:pPr>
      <w:r>
        <w:t xml:space="preserve">     -  Р</w:t>
      </w:r>
      <w:r w:rsidRPr="00587194">
        <w:t>азмеры закрытой площадки или автодрома</w:t>
      </w:r>
      <w:r w:rsidR="003B7CDB">
        <w:rPr>
          <w:b/>
          <w:u w:val="single"/>
        </w:rPr>
        <w:t xml:space="preserve"> </w:t>
      </w:r>
      <w:r w:rsidR="002470A1">
        <w:rPr>
          <w:b/>
          <w:u w:val="single"/>
        </w:rPr>
        <w:t>2400,7</w:t>
      </w:r>
      <w:r>
        <w:rPr>
          <w:b/>
          <w:u w:val="single"/>
        </w:rPr>
        <w:t xml:space="preserve"> </w:t>
      </w:r>
      <w:proofErr w:type="spellStart"/>
      <w:r>
        <w:rPr>
          <w:b/>
          <w:u w:val="single"/>
        </w:rPr>
        <w:t>кв.м</w:t>
      </w:r>
      <w:proofErr w:type="spellEnd"/>
      <w:r>
        <w:rPr>
          <w:b/>
          <w:u w:val="single"/>
        </w:rPr>
        <w:t>.</w:t>
      </w:r>
    </w:p>
    <w:p w:rsidR="006D6FCC" w:rsidRPr="00324E9A" w:rsidRDefault="006D6FCC" w:rsidP="006D6FCC">
      <w:pPr>
        <w:jc w:val="both"/>
        <w:rPr>
          <w:b/>
        </w:rPr>
      </w:pPr>
      <w:r>
        <w:t xml:space="preserve">    -  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r>
        <w:rPr>
          <w:b/>
        </w:rPr>
        <w:t xml:space="preserve"> в наличии</w:t>
      </w:r>
    </w:p>
    <w:p w:rsidR="006D6FCC" w:rsidRDefault="006D6FCC" w:rsidP="006D6FCC">
      <w:pPr>
        <w:jc w:val="both"/>
      </w:pPr>
      <w:r>
        <w:t xml:space="preserve">    - 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b/>
        </w:rPr>
        <w:t>- в наличии</w:t>
      </w:r>
    </w:p>
    <w:p w:rsidR="006D6FCC" w:rsidRPr="002D6A5D" w:rsidRDefault="006D6FCC" w:rsidP="006D6FCC">
      <w:pPr>
        <w:jc w:val="both"/>
        <w:rPr>
          <w:b/>
        </w:rPr>
      </w:pPr>
      <w:r>
        <w:t xml:space="preserve">   -    Наличие наклонного участка (эстакады) с продольным уклоном в пределах 8–16% - </w:t>
      </w:r>
      <w:r>
        <w:rPr>
          <w:b/>
        </w:rPr>
        <w:t>в наличии</w:t>
      </w:r>
    </w:p>
    <w:p w:rsidR="006D6FCC" w:rsidRDefault="006D6FCC" w:rsidP="006D6FCC">
      <w:pPr>
        <w:jc w:val="both"/>
      </w:pPr>
      <w:r>
        <w:t xml:space="preserve">   - 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1405C4">
        <w:rPr>
          <w:b/>
          <w:u w:val="single"/>
        </w:rPr>
        <w:t xml:space="preserve"> вождению на категории «В»</w:t>
      </w:r>
      <w:r w:rsidR="003B71F6">
        <w:rPr>
          <w:b/>
          <w:u w:val="single"/>
        </w:rPr>
        <w:t xml:space="preserve">, </w:t>
      </w:r>
      <w:r w:rsidR="001405C4">
        <w:rPr>
          <w:b/>
          <w:u w:val="single"/>
        </w:rPr>
        <w:t>переподготовка «</w:t>
      </w:r>
      <w:proofErr w:type="gramStart"/>
      <w:r w:rsidR="001405C4">
        <w:rPr>
          <w:b/>
          <w:u w:val="single"/>
        </w:rPr>
        <w:t>В-С</w:t>
      </w:r>
      <w:proofErr w:type="gramEnd"/>
      <w:r w:rsidR="001405C4">
        <w:rPr>
          <w:b/>
          <w:u w:val="single"/>
        </w:rPr>
        <w:t>»</w:t>
      </w:r>
    </w:p>
    <w:p w:rsidR="006D6FCC" w:rsidRDefault="006D6FCC" w:rsidP="006D6FCC">
      <w:pPr>
        <w:jc w:val="both"/>
      </w:pPr>
      <w:r>
        <w:t xml:space="preserve">   -  Коэффициент сцепления колес транспортного средства с покрытием не ниже 0,4 </w:t>
      </w:r>
      <w:r>
        <w:rPr>
          <w:b/>
          <w:u w:val="single"/>
        </w:rPr>
        <w:t>-0,4</w:t>
      </w:r>
      <w:r>
        <w:t xml:space="preserve"> </w:t>
      </w:r>
    </w:p>
    <w:p w:rsidR="006D6FCC" w:rsidRDefault="006D6FCC" w:rsidP="006D6FCC">
      <w:pPr>
        <w:jc w:val="both"/>
      </w:pPr>
      <w:r>
        <w:t xml:space="preserve">   - Наличие оборудования</w:t>
      </w:r>
      <w:r w:rsidRPr="00587194">
        <w:t>, позволяюще</w:t>
      </w:r>
      <w:r>
        <w:t>го</w:t>
      </w:r>
      <w:r w:rsidRPr="00587194">
        <w:t xml:space="preserve">  разметить границы для  выполнения соответствующих заданий</w:t>
      </w:r>
      <w:r>
        <w:t xml:space="preserve"> </w:t>
      </w:r>
      <w:r>
        <w:rPr>
          <w:b/>
          <w:u w:val="single"/>
        </w:rPr>
        <w:t>в наличии</w:t>
      </w:r>
    </w:p>
    <w:p w:rsidR="006D6FCC" w:rsidRDefault="006D6FCC" w:rsidP="006D6FCC">
      <w:pPr>
        <w:jc w:val="both"/>
        <w:rPr>
          <w:b/>
          <w:u w:val="single"/>
        </w:rPr>
      </w:pPr>
      <w:r>
        <w:t xml:space="preserve">   -  Поперечный уклон, обеспечивающий водоотвод</w:t>
      </w:r>
      <w:r>
        <w:rPr>
          <w:b/>
          <w:u w:val="single"/>
        </w:rPr>
        <w:t xml:space="preserve"> в наличии </w:t>
      </w:r>
    </w:p>
    <w:p w:rsidR="006D6FCC" w:rsidRDefault="006D6FCC" w:rsidP="006D6FCC">
      <w:pPr>
        <w:jc w:val="both"/>
      </w:pPr>
      <w:r>
        <w:t xml:space="preserve">   -  Продольный уклон (за исключением наклонного участка) не более 100‰</w:t>
      </w:r>
      <w:r>
        <w:rPr>
          <w:b/>
          <w:u w:val="single"/>
        </w:rPr>
        <w:t xml:space="preserve"> в наличии</w:t>
      </w:r>
      <w:r>
        <w:t xml:space="preserve"> </w:t>
      </w:r>
    </w:p>
    <w:p w:rsidR="006D6FCC" w:rsidRDefault="006D6FCC" w:rsidP="006D6FCC">
      <w:pPr>
        <w:jc w:val="both"/>
      </w:pPr>
      <w:r>
        <w:t xml:space="preserve">   - Наличие освещенности </w:t>
      </w:r>
      <w:r>
        <w:rPr>
          <w:b/>
          <w:u w:val="single"/>
        </w:rPr>
        <w:t>есть</w:t>
      </w:r>
      <w:r>
        <w:t xml:space="preserve"> </w:t>
      </w:r>
    </w:p>
    <w:p w:rsidR="006D6FCC" w:rsidRDefault="006D6FCC" w:rsidP="006D6FCC">
      <w:pPr>
        <w:jc w:val="both"/>
      </w:pPr>
      <w:r>
        <w:t xml:space="preserve">   - Наличие перекрестка (регулируемого или нерегулируемого) </w:t>
      </w:r>
      <w:r>
        <w:rPr>
          <w:b/>
          <w:u w:val="single"/>
        </w:rPr>
        <w:t>есть</w:t>
      </w:r>
    </w:p>
    <w:p w:rsidR="006D6FCC" w:rsidRDefault="006D6FCC" w:rsidP="006D6FCC">
      <w:pPr>
        <w:jc w:val="both"/>
      </w:pPr>
      <w:r>
        <w:t xml:space="preserve">   - Наличие пешеходного перехода </w:t>
      </w:r>
      <w:r w:rsidRPr="003E36D9">
        <w:rPr>
          <w:b/>
          <w:u w:val="single"/>
        </w:rPr>
        <w:t>есть</w:t>
      </w:r>
    </w:p>
    <w:p w:rsidR="006D6FCC" w:rsidRDefault="006D6FCC" w:rsidP="006D6FCC">
      <w:r>
        <w:t xml:space="preserve">   - Наличие дорожных знаков </w:t>
      </w:r>
      <w:r w:rsidRPr="008770EF">
        <w:t>(для автодромов)</w:t>
      </w:r>
      <w:r>
        <w:t xml:space="preserve"> </w:t>
      </w:r>
      <w:r>
        <w:rPr>
          <w:b/>
          <w:u w:val="single"/>
        </w:rPr>
        <w:t>не требуется</w:t>
      </w:r>
      <w:r>
        <w:t xml:space="preserve"> </w:t>
      </w:r>
    </w:p>
    <w:p w:rsidR="006D6FCC" w:rsidRDefault="006D6FCC" w:rsidP="006D6FCC">
      <w:r>
        <w:t xml:space="preserve">   - Наличие </w:t>
      </w:r>
      <w:r w:rsidRPr="002E189E">
        <w:t xml:space="preserve">средств организации дорожного движения </w:t>
      </w:r>
      <w:r>
        <w:t xml:space="preserve">(для автодромов)  </w:t>
      </w:r>
      <w:r>
        <w:rPr>
          <w:b/>
          <w:u w:val="single"/>
        </w:rPr>
        <w:t>не требуется</w:t>
      </w:r>
    </w:p>
    <w:p w:rsidR="006D6FCC" w:rsidRDefault="006D6FCC" w:rsidP="006D6FCC">
      <w:pPr>
        <w:jc w:val="both"/>
      </w:pPr>
      <w:r>
        <w:t xml:space="preserve">   - 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 </w:t>
      </w:r>
      <w:proofErr w:type="gramStart"/>
      <w:r>
        <w:t>-</w:t>
      </w:r>
      <w:r w:rsidRPr="003E36D9">
        <w:rPr>
          <w:b/>
          <w:u w:val="single"/>
        </w:rPr>
        <w:t>н</w:t>
      </w:r>
      <w:proofErr w:type="gramEnd"/>
      <w:r w:rsidRPr="003E36D9">
        <w:rPr>
          <w:b/>
          <w:u w:val="single"/>
        </w:rPr>
        <w:t>е требуется</w:t>
      </w:r>
    </w:p>
    <w:p w:rsidR="006D6FCC" w:rsidRDefault="006D6FCC" w:rsidP="006D6FCC">
      <w:pPr>
        <w:jc w:val="center"/>
        <w:rPr>
          <w:b/>
          <w:u w:val="single"/>
        </w:rPr>
      </w:pPr>
      <w:r w:rsidRPr="00625263">
        <w:t xml:space="preserve">Представленные сведения соответствуют требованиям, предъявляемым к </w:t>
      </w:r>
      <w:r w:rsidR="002833A5">
        <w:rPr>
          <w:b/>
          <w:u w:val="single"/>
        </w:rPr>
        <w:t>закрытой площа</w:t>
      </w:r>
      <w:r>
        <w:rPr>
          <w:b/>
          <w:u w:val="single"/>
        </w:rPr>
        <w:t>дке</w:t>
      </w: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Default="0013569A" w:rsidP="006D6FCC">
      <w:pPr>
        <w:jc w:val="center"/>
        <w:rPr>
          <w:b/>
          <w:u w:val="single"/>
        </w:rPr>
      </w:pPr>
    </w:p>
    <w:p w:rsidR="0013569A" w:rsidRPr="003E36D9" w:rsidRDefault="0013569A" w:rsidP="006D6FCC">
      <w:pPr>
        <w:jc w:val="center"/>
        <w:rPr>
          <w:b/>
          <w:sz w:val="16"/>
          <w:szCs w:val="16"/>
          <w:u w:val="single"/>
        </w:rPr>
      </w:pPr>
    </w:p>
    <w:p w:rsidR="006D6FCC" w:rsidRDefault="006D6FCC" w:rsidP="006D6FCC">
      <w:pPr>
        <w:jc w:val="center"/>
        <w:rPr>
          <w:sz w:val="16"/>
          <w:szCs w:val="16"/>
        </w:rPr>
      </w:pPr>
    </w:p>
    <w:p w:rsidR="006D6FCC" w:rsidRDefault="006D6FCC" w:rsidP="006D6FCC">
      <w:pPr>
        <w:rPr>
          <w:sz w:val="16"/>
          <w:szCs w:val="16"/>
        </w:rPr>
      </w:pPr>
      <w:r>
        <w:rPr>
          <w:sz w:val="16"/>
          <w:szCs w:val="16"/>
        </w:rPr>
        <w:t>___________________________</w:t>
      </w:r>
    </w:p>
    <w:p w:rsidR="006D6FCC" w:rsidRPr="003B532B" w:rsidRDefault="006D6FCC" w:rsidP="006D6FCC">
      <w:pPr>
        <w:pStyle w:val="ab"/>
        <w:jc w:val="both"/>
        <w:rPr>
          <w:sz w:val="16"/>
          <w:szCs w:val="16"/>
        </w:rPr>
      </w:pPr>
      <w:r w:rsidRPr="003B532B">
        <w:rPr>
          <w:sz w:val="16"/>
          <w:szCs w:val="16"/>
        </w:rPr>
        <w:t>8.При наличии двух и более закрытых площадок или автодромов данные сведения заполняются на каждую представленную площадку или автодром.</w:t>
      </w:r>
    </w:p>
    <w:p w:rsidR="006D6FCC" w:rsidRPr="003B532B" w:rsidRDefault="006D6FCC" w:rsidP="006D6FCC">
      <w:pPr>
        <w:pStyle w:val="ab"/>
        <w:jc w:val="both"/>
        <w:rPr>
          <w:sz w:val="16"/>
          <w:szCs w:val="16"/>
        </w:rPr>
      </w:pPr>
      <w:r w:rsidRPr="003B532B">
        <w:rPr>
          <w:sz w:val="16"/>
          <w:szCs w:val="16"/>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3B532B">
          <w:rPr>
            <w:sz w:val="16"/>
            <w:szCs w:val="16"/>
          </w:rPr>
          <w:t>0,24 га</w:t>
        </w:r>
      </w:smartTag>
      <w:r w:rsidRPr="003B532B">
        <w:rPr>
          <w:sz w:val="16"/>
          <w:szCs w:val="16"/>
        </w:rPr>
        <w:t>.</w:t>
      </w:r>
    </w:p>
    <w:p w:rsidR="006D6FCC" w:rsidRPr="003B532B" w:rsidRDefault="006D6FCC" w:rsidP="006D6FCC">
      <w:pPr>
        <w:pStyle w:val="ab"/>
        <w:jc w:val="both"/>
        <w:rPr>
          <w:sz w:val="16"/>
          <w:szCs w:val="16"/>
        </w:rPr>
      </w:pPr>
      <w:r>
        <w:rPr>
          <w:rStyle w:val="ad"/>
          <w:sz w:val="16"/>
          <w:szCs w:val="16"/>
        </w:rPr>
        <w:t>9</w:t>
      </w:r>
      <w:r w:rsidRPr="003B532B">
        <w:rPr>
          <w:sz w:val="16"/>
          <w:szCs w:val="16"/>
        </w:rPr>
        <w:t xml:space="preserve"> Использование колейной эстакады не допускается.</w:t>
      </w:r>
    </w:p>
    <w:p w:rsidR="006D6FCC" w:rsidRPr="003B532B" w:rsidRDefault="006D6FCC" w:rsidP="006D6FCC">
      <w:pPr>
        <w:pStyle w:val="ab"/>
        <w:jc w:val="both"/>
        <w:rPr>
          <w:sz w:val="16"/>
          <w:szCs w:val="16"/>
        </w:rPr>
      </w:pPr>
      <w:r>
        <w:rPr>
          <w:rStyle w:val="ad"/>
          <w:sz w:val="16"/>
          <w:szCs w:val="16"/>
        </w:rPr>
        <w:t>10</w:t>
      </w:r>
      <w:r w:rsidRPr="003B532B">
        <w:rPr>
          <w:sz w:val="16"/>
          <w:szCs w:val="16"/>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D6FCC" w:rsidRPr="004B031D" w:rsidRDefault="006D6FCC" w:rsidP="006D6FCC">
      <w:pPr>
        <w:pStyle w:val="ab"/>
        <w:jc w:val="both"/>
        <w:rPr>
          <w:sz w:val="18"/>
          <w:szCs w:val="18"/>
        </w:rPr>
      </w:pPr>
      <w:r>
        <w:rPr>
          <w:rStyle w:val="ad"/>
          <w:sz w:val="16"/>
          <w:szCs w:val="16"/>
        </w:rPr>
        <w:t>11</w:t>
      </w:r>
      <w:r w:rsidRPr="003B532B">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w:t>
      </w:r>
      <w:r w:rsidRPr="003B532B">
        <w:rPr>
          <w:sz w:val="18"/>
          <w:szCs w:val="18"/>
        </w:rPr>
        <w:t xml:space="preserve"> </w:t>
      </w:r>
      <w:r w:rsidRPr="004B031D">
        <w:rPr>
          <w:sz w:val="18"/>
          <w:szCs w:val="18"/>
        </w:rPr>
        <w:t>разметочные (ограничительные), стойки разметочные, вехи стержневые, столбики оградительные съемные, лента оградительная, разметка временная.</w:t>
      </w:r>
    </w:p>
    <w:p w:rsidR="006D6FCC" w:rsidRPr="003B532B" w:rsidRDefault="006D6FCC" w:rsidP="006D6FCC">
      <w:pPr>
        <w:rPr>
          <w:sz w:val="16"/>
          <w:szCs w:val="16"/>
        </w:rPr>
      </w:pPr>
    </w:p>
    <w:p w:rsidR="006D6FCC" w:rsidRDefault="006D6FCC" w:rsidP="006D6FCC">
      <w:pPr>
        <w:jc w:val="center"/>
        <w:rPr>
          <w:sz w:val="18"/>
          <w:szCs w:val="18"/>
        </w:rPr>
      </w:pPr>
    </w:p>
    <w:p w:rsidR="006D6FCC" w:rsidRDefault="006D6FCC" w:rsidP="006D6FCC">
      <w:pPr>
        <w:jc w:val="center"/>
        <w:rPr>
          <w:sz w:val="16"/>
          <w:szCs w:val="16"/>
        </w:rPr>
      </w:pPr>
    </w:p>
    <w:p w:rsidR="006D6FCC" w:rsidRDefault="006D6FCC" w:rsidP="006D6FCC">
      <w:pPr>
        <w:jc w:val="center"/>
        <w:rPr>
          <w:sz w:val="16"/>
          <w:szCs w:val="16"/>
        </w:rPr>
      </w:pPr>
    </w:p>
    <w:p w:rsidR="006D6FCC" w:rsidRPr="00FA7C8F" w:rsidRDefault="006D6FCC" w:rsidP="006D6FCC">
      <w:pPr>
        <w:jc w:val="center"/>
        <w:rPr>
          <w:sz w:val="16"/>
          <w:szCs w:val="16"/>
        </w:rPr>
      </w:pPr>
    </w:p>
    <w:p w:rsidR="006D6FCC" w:rsidRDefault="006D6FCC" w:rsidP="006D6FCC">
      <w:pPr>
        <w:rPr>
          <w:b/>
        </w:rPr>
      </w:pPr>
      <w:r w:rsidRPr="001C2CC8">
        <w:rPr>
          <w:b/>
        </w:rPr>
        <w:t>Сведения об оборудованных учебных кабинетах</w:t>
      </w:r>
      <w:r>
        <w:rPr>
          <w:b/>
        </w:rPr>
        <w:t>:</w:t>
      </w:r>
    </w:p>
    <w:p w:rsidR="006D6FCC" w:rsidRDefault="006D6FCC" w:rsidP="006D6FCC">
      <w:pPr>
        <w:ind w:left="1004"/>
        <w:rPr>
          <w:b/>
        </w:rPr>
      </w:pPr>
    </w:p>
    <w:p w:rsidR="006D6FCC" w:rsidRDefault="006D6FCC" w:rsidP="006D6FCC">
      <w:pPr>
        <w:jc w:val="both"/>
      </w:pPr>
    </w:p>
    <w:p w:rsidR="006D6FCC" w:rsidRDefault="006D6FCC" w:rsidP="006D6FCC">
      <w:pPr>
        <w:spacing w:before="120"/>
        <w:jc w:val="center"/>
        <w:rPr>
          <w:b/>
        </w:rPr>
      </w:pPr>
      <w:r>
        <w:t>Количество оборудованных учебных кабинетов-</w:t>
      </w:r>
      <w:r>
        <w:rPr>
          <w:b/>
        </w:rPr>
        <w:t>1</w:t>
      </w:r>
    </w:p>
    <w:p w:rsidR="006D6FCC" w:rsidRPr="00470436" w:rsidRDefault="006D6FCC" w:rsidP="006D6FCC">
      <w:pPr>
        <w:spacing w:before="120"/>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87"/>
        <w:gridCol w:w="1769"/>
        <w:gridCol w:w="2233"/>
      </w:tblGrid>
      <w:tr w:rsidR="006D6FCC" w:rsidTr="00945EB3">
        <w:tc>
          <w:tcPr>
            <w:tcW w:w="1565" w:type="dxa"/>
            <w:vAlign w:val="center"/>
          </w:tcPr>
          <w:p w:rsidR="006D6FCC" w:rsidRPr="00742C92" w:rsidRDefault="006D6FCC" w:rsidP="00945EB3">
            <w:pPr>
              <w:jc w:val="center"/>
              <w:rPr>
                <w:rFonts w:eastAsia="Calibri"/>
                <w:sz w:val="20"/>
                <w:szCs w:val="20"/>
                <w:lang w:eastAsia="en-US"/>
              </w:rPr>
            </w:pPr>
            <w:r>
              <w:rPr>
                <w:rFonts w:eastAsia="Calibri"/>
                <w:sz w:val="20"/>
                <w:szCs w:val="20"/>
                <w:lang w:eastAsia="en-US"/>
              </w:rPr>
              <w:t>№ п/п</w:t>
            </w:r>
          </w:p>
        </w:tc>
        <w:tc>
          <w:tcPr>
            <w:tcW w:w="4287" w:type="dxa"/>
            <w:shd w:val="clear" w:color="auto" w:fill="auto"/>
            <w:vAlign w:val="center"/>
          </w:tcPr>
          <w:p w:rsidR="006D6FCC" w:rsidRPr="00742C92" w:rsidRDefault="006D6FCC" w:rsidP="00945EB3">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6D6FCC" w:rsidRPr="00742C92" w:rsidRDefault="006D6FCC" w:rsidP="00945EB3">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6D6FCC" w:rsidRPr="00742C92" w:rsidRDefault="006D6FCC" w:rsidP="00945EB3">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6D6FCC" w:rsidTr="00945EB3">
        <w:tc>
          <w:tcPr>
            <w:tcW w:w="1565" w:type="dxa"/>
          </w:tcPr>
          <w:p w:rsidR="006D6FCC" w:rsidRPr="00470436" w:rsidRDefault="006D6FCC" w:rsidP="00945EB3">
            <w:pPr>
              <w:jc w:val="center"/>
              <w:rPr>
                <w:rFonts w:eastAsia="Calibri"/>
                <w:sz w:val="22"/>
                <w:szCs w:val="22"/>
                <w:lang w:eastAsia="en-US"/>
              </w:rPr>
            </w:pPr>
            <w:r w:rsidRPr="00470436">
              <w:rPr>
                <w:rFonts w:eastAsia="Calibri"/>
                <w:sz w:val="22"/>
                <w:szCs w:val="22"/>
                <w:lang w:eastAsia="en-US"/>
              </w:rPr>
              <w:t>1.</w:t>
            </w:r>
          </w:p>
        </w:tc>
        <w:tc>
          <w:tcPr>
            <w:tcW w:w="4287" w:type="dxa"/>
            <w:shd w:val="clear" w:color="auto" w:fill="auto"/>
          </w:tcPr>
          <w:p w:rsidR="006D6FCC" w:rsidRPr="00470436" w:rsidRDefault="003B7CDB" w:rsidP="00945EB3">
            <w:pPr>
              <w:jc w:val="center"/>
              <w:rPr>
                <w:rFonts w:eastAsia="Calibri"/>
                <w:sz w:val="22"/>
                <w:szCs w:val="22"/>
                <w:lang w:eastAsia="en-US"/>
              </w:rPr>
            </w:pPr>
            <w:r>
              <w:rPr>
                <w:rFonts w:eastAsia="Calibri"/>
                <w:sz w:val="22"/>
                <w:szCs w:val="22"/>
                <w:lang w:eastAsia="en-US"/>
              </w:rPr>
              <w:t>Ленинградская область, гор.</w:t>
            </w:r>
            <w:r w:rsidR="007D4674">
              <w:rPr>
                <w:rFonts w:eastAsia="Calibri"/>
                <w:sz w:val="22"/>
                <w:szCs w:val="22"/>
                <w:lang w:eastAsia="en-US"/>
              </w:rPr>
              <w:t xml:space="preserve"> </w:t>
            </w:r>
            <w:r>
              <w:rPr>
                <w:rFonts w:eastAsia="Calibri"/>
                <w:sz w:val="22"/>
                <w:szCs w:val="22"/>
                <w:lang w:eastAsia="en-US"/>
              </w:rPr>
              <w:t>Всеволожск, Садовый переулок, дом 1</w:t>
            </w:r>
          </w:p>
        </w:tc>
        <w:tc>
          <w:tcPr>
            <w:tcW w:w="1769" w:type="dxa"/>
            <w:shd w:val="clear" w:color="auto" w:fill="auto"/>
          </w:tcPr>
          <w:p w:rsidR="006D6FCC" w:rsidRPr="00470436" w:rsidRDefault="003B7CDB" w:rsidP="00945EB3">
            <w:pPr>
              <w:jc w:val="center"/>
              <w:rPr>
                <w:rFonts w:eastAsia="Calibri"/>
                <w:sz w:val="22"/>
                <w:szCs w:val="22"/>
                <w:lang w:eastAsia="en-US"/>
              </w:rPr>
            </w:pPr>
            <w:r>
              <w:rPr>
                <w:rFonts w:ascii="Calibri" w:eastAsia="Calibri" w:hAnsi="Calibri"/>
                <w:sz w:val="20"/>
                <w:szCs w:val="20"/>
                <w:lang w:eastAsia="en-US"/>
              </w:rPr>
              <w:t xml:space="preserve">156,4 </w:t>
            </w:r>
            <w:proofErr w:type="spellStart"/>
            <w:r>
              <w:rPr>
                <w:rFonts w:ascii="Calibri" w:eastAsia="Calibri" w:hAnsi="Calibri"/>
                <w:sz w:val="20"/>
                <w:szCs w:val="20"/>
                <w:lang w:eastAsia="en-US"/>
              </w:rPr>
              <w:t>кв.м</w:t>
            </w:r>
            <w:proofErr w:type="spellEnd"/>
          </w:p>
        </w:tc>
        <w:tc>
          <w:tcPr>
            <w:tcW w:w="2233" w:type="dxa"/>
            <w:shd w:val="clear" w:color="auto" w:fill="auto"/>
          </w:tcPr>
          <w:p w:rsidR="006D6FCC" w:rsidRPr="00470436" w:rsidRDefault="003B7CDB" w:rsidP="00945EB3">
            <w:pPr>
              <w:jc w:val="center"/>
              <w:rPr>
                <w:rFonts w:eastAsia="Calibri"/>
                <w:sz w:val="22"/>
                <w:szCs w:val="22"/>
                <w:lang w:eastAsia="en-US"/>
              </w:rPr>
            </w:pPr>
            <w:r>
              <w:rPr>
                <w:rFonts w:eastAsia="Calibri"/>
                <w:sz w:val="22"/>
                <w:szCs w:val="22"/>
                <w:lang w:eastAsia="en-US"/>
              </w:rPr>
              <w:t>30</w:t>
            </w:r>
          </w:p>
        </w:tc>
      </w:tr>
    </w:tbl>
    <w:p w:rsidR="006D6FCC" w:rsidRDefault="006D6FCC" w:rsidP="006D6FCC">
      <w:pPr>
        <w:spacing w:before="120"/>
        <w:jc w:val="both"/>
      </w:pPr>
    </w:p>
    <w:p w:rsidR="0013569A" w:rsidRDefault="0013569A" w:rsidP="0013569A">
      <w:pPr>
        <w:spacing w:before="120"/>
        <w:jc w:val="both"/>
      </w:pPr>
      <w:r w:rsidRPr="006E37EC">
        <w:t xml:space="preserve">Данное количество </w:t>
      </w:r>
      <w:r>
        <w:t>оборудованных учебных кабинетов соответствует</w:t>
      </w:r>
      <w:r w:rsidRPr="006E37EC">
        <w:t xml:space="preserve"> об</w:t>
      </w:r>
      <w:r>
        <w:t>щего числа групп.</w:t>
      </w:r>
      <w:r w:rsidRPr="00E07302">
        <w:t xml:space="preserve"> </w:t>
      </w:r>
    </w:p>
    <w:p w:rsidR="0013569A" w:rsidRDefault="0013569A" w:rsidP="0013569A">
      <w:pPr>
        <w:spacing w:before="120"/>
        <w:jc w:val="both"/>
      </w:pPr>
    </w:p>
    <w:p w:rsidR="0013569A" w:rsidRDefault="0013569A" w:rsidP="0013569A">
      <w:pPr>
        <w:spacing w:before="120"/>
        <w:jc w:val="both"/>
      </w:pPr>
      <w:r>
        <w:t>-по категории «В»-</w:t>
      </w:r>
      <w:r w:rsidR="001405C4">
        <w:t xml:space="preserve"> 10</w:t>
      </w:r>
      <w:r>
        <w:t xml:space="preserve"> групп в год</w:t>
      </w:r>
    </w:p>
    <w:p w:rsidR="0013569A" w:rsidRDefault="0013569A" w:rsidP="0013569A">
      <w:pPr>
        <w:spacing w:before="120"/>
        <w:jc w:val="both"/>
      </w:pPr>
      <w:r>
        <w:t>- по категории «ВЕ»-</w:t>
      </w:r>
      <w:r w:rsidR="001405C4">
        <w:t xml:space="preserve"> 12</w:t>
      </w:r>
      <w:r w:rsidR="007D4674">
        <w:t xml:space="preserve"> групп</w:t>
      </w:r>
      <w:r>
        <w:t xml:space="preserve"> в год</w:t>
      </w:r>
    </w:p>
    <w:p w:rsidR="0013569A" w:rsidRDefault="0013569A" w:rsidP="0013569A">
      <w:pPr>
        <w:spacing w:before="120"/>
        <w:jc w:val="both"/>
      </w:pPr>
      <w:r>
        <w:t>-по переподготовки с «В» на «С»- 3 группы в год</w:t>
      </w:r>
    </w:p>
    <w:p w:rsidR="0013569A" w:rsidRDefault="0013569A" w:rsidP="0013569A">
      <w:pPr>
        <w:spacing w:before="120"/>
        <w:jc w:val="both"/>
      </w:pPr>
    </w:p>
    <w:p w:rsidR="006D6FCC" w:rsidRDefault="006D6FCC" w:rsidP="006D6FCC">
      <w:pPr>
        <w:spacing w:before="120"/>
        <w:jc w:val="both"/>
      </w:pPr>
      <w:r w:rsidRPr="00E07302">
        <w:t>Наполняемость учебной группы не должна превышать 30 человек.</w:t>
      </w:r>
    </w:p>
    <w:p w:rsidR="0013569A" w:rsidRDefault="0013569A" w:rsidP="006D6FCC">
      <w:pPr>
        <w:spacing w:before="120"/>
        <w:jc w:val="both"/>
      </w:pPr>
    </w:p>
    <w:p w:rsidR="0013569A" w:rsidRDefault="0013569A" w:rsidP="0013569A">
      <w:pPr>
        <w:jc w:val="both"/>
        <w:rPr>
          <w:b/>
        </w:rPr>
      </w:pPr>
      <w:r w:rsidRPr="008E50EE">
        <w:rPr>
          <w:b/>
        </w:rPr>
        <w:t>Наличие учебного оборудования</w:t>
      </w:r>
    </w:p>
    <w:p w:rsidR="0013569A" w:rsidRPr="008E50EE" w:rsidRDefault="0013569A" w:rsidP="0013569A">
      <w:pPr>
        <w:jc w:val="both"/>
        <w:rPr>
          <w:b/>
        </w:rPr>
      </w:pPr>
      <w:r w:rsidRPr="008E50EE">
        <w:rPr>
          <w:b/>
        </w:rPr>
        <w:t xml:space="preserve"> </w:t>
      </w:r>
    </w:p>
    <w:p w:rsidR="0013569A" w:rsidRDefault="0013569A" w:rsidP="0013569A">
      <w:pPr>
        <w:jc w:val="both"/>
      </w:pPr>
      <w:r>
        <w:t>Оборудование учебного кабинета по адресу осуществления образовательной деятельности.</w:t>
      </w:r>
    </w:p>
    <w:p w:rsidR="0013569A" w:rsidRDefault="0013569A" w:rsidP="0013569A">
      <w:pPr>
        <w:jc w:val="both"/>
      </w:pPr>
    </w:p>
    <w:p w:rsidR="0013569A" w:rsidRPr="008E50EE" w:rsidRDefault="0013569A" w:rsidP="0013569A">
      <w:pPr>
        <w:jc w:val="both"/>
        <w:rPr>
          <w:sz w:val="20"/>
          <w:szCs w:val="20"/>
        </w:rPr>
      </w:pPr>
      <w:r w:rsidRPr="008E50EE">
        <w:rPr>
          <w:sz w:val="20"/>
          <w:szCs w:val="20"/>
        </w:rPr>
        <w:t xml:space="preserve">Перечень учебного оборудования, необходимого для осуществления образовательной деятельности по программе профессиональной подготовки </w:t>
      </w:r>
      <w:r>
        <w:rPr>
          <w:sz w:val="20"/>
          <w:szCs w:val="20"/>
        </w:rPr>
        <w:t>(переподготовки)</w:t>
      </w:r>
      <w:r w:rsidRPr="008E50EE">
        <w:rPr>
          <w:sz w:val="20"/>
          <w:szCs w:val="20"/>
        </w:rPr>
        <w:t xml:space="preserve">водителей транспортных средств </w:t>
      </w:r>
    </w:p>
    <w:p w:rsidR="006D6FCC" w:rsidRDefault="006D6FCC" w:rsidP="006D6FCC">
      <w:pPr>
        <w:jc w:val="both"/>
      </w:pPr>
    </w:p>
    <w:p w:rsidR="006D6FCC" w:rsidRDefault="006D6FCC" w:rsidP="006D6FCC">
      <w:pPr>
        <w:jc w:val="both"/>
      </w:pP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984"/>
        <w:gridCol w:w="567"/>
        <w:gridCol w:w="1985"/>
      </w:tblGrid>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Наименование учебного оборудования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Единица измерения</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Количество</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B115A5"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3"/>
              <w:rPr>
                <w:rFonts w:ascii="Times New Roman" w:hAnsi="Times New Roman" w:cs="Times New Roman"/>
                <w:sz w:val="18"/>
                <w:szCs w:val="18"/>
              </w:rPr>
            </w:pPr>
            <w:bookmarkStart w:id="0" w:name="Par1751"/>
            <w:bookmarkEnd w:id="0"/>
            <w:r w:rsidRPr="00441877">
              <w:rPr>
                <w:rFonts w:ascii="Times New Roman" w:hAnsi="Times New Roman" w:cs="Times New Roman"/>
                <w:sz w:val="18"/>
                <w:szCs w:val="18"/>
              </w:rPr>
              <w:t>Оборудование и технические средства обучения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Тренажер &lt;1&gt;</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Детское удерживающее устройство</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штука</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Гибкое связующее звено (буксировочный трос)</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штука</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8631B6">
              <w:rPr>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Тягово-сцепное устройство</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комплект</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8631B6">
              <w:rPr>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Компьютер с соответствующим программным обеспечением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комплект</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8631B6">
              <w:rPr>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Мультимедийный проектор</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штука</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8631B6">
              <w:rPr>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Экран (монитор, электронная доска)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штука</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8631B6">
              <w:rPr>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Магнитная доска со схемой населенного пункта &lt;3&gt;</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комплект</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8631B6">
              <w:rPr>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3"/>
              <w:rPr>
                <w:rFonts w:ascii="Times New Roman" w:hAnsi="Times New Roman" w:cs="Times New Roman"/>
                <w:sz w:val="18"/>
                <w:szCs w:val="18"/>
              </w:rPr>
            </w:pPr>
            <w:bookmarkStart w:id="1" w:name="Par1781"/>
            <w:bookmarkEnd w:id="1"/>
            <w:r w:rsidRPr="00441877">
              <w:rPr>
                <w:rFonts w:ascii="Times New Roman" w:hAnsi="Times New Roman" w:cs="Times New Roman"/>
                <w:sz w:val="18"/>
                <w:szCs w:val="18"/>
              </w:rPr>
              <w:t>Учебно-наглядные пособия &lt;4&gt;</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B115A5"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2" w:name="Par1784"/>
            <w:bookmarkEnd w:id="2"/>
            <w:r w:rsidRPr="00441877">
              <w:rPr>
                <w:rFonts w:ascii="Times New Roman" w:hAnsi="Times New Roman" w:cs="Times New Roman"/>
                <w:sz w:val="18"/>
                <w:szCs w:val="18"/>
              </w:rPr>
              <w:t>Основы законодательства в сфере дорожного движения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Дорожные знаки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комплект</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Плакаты, 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Дорожная разметка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комплект</w:t>
            </w: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Плакаты, 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Опознавательные и регистрационные знаки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lastRenderedPageBreak/>
              <w:t>Средства регулирования дорожного движения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r w:rsidRPr="008E6131">
              <w:rPr>
                <w:sz w:val="18"/>
                <w:szCs w:val="18"/>
              </w:rPr>
              <w:t>Плакаты, 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Сигналы регулировщика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r w:rsidRPr="008E6131">
              <w:rPr>
                <w:sz w:val="18"/>
                <w:szCs w:val="18"/>
              </w:rPr>
              <w:t>Плакаты, 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Применение аварийной сигнализации и знака аварийной остановки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Начало движения, маневрирование. Способы разворота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Расположение транспортных средств на проезжей части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Скорость движения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Обгон, опережение, встречный разъезд</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Остановка и стоянка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Проезд перекрестков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 стенд</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Проезд пешеходных переходов и мест остановок маршрутных транспортных средств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Движение через железнодорожные пути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Движение по автомагистралям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Движение в жилых зонах</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Перевозка пассажиров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009D9">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Перевозка грузов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009D9">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Неисправности и условия, при которых запрещается эксплуатация транспортных средств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009D9">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Ответственность за правонарушения в области дорожного движения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009D9">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Страхование автогражданской ответственности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009D9">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Последовательность действий при ДТП</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009D9">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3" w:name="Par1853"/>
            <w:bookmarkEnd w:id="3"/>
            <w:r w:rsidRPr="00441877">
              <w:rPr>
                <w:rFonts w:ascii="Times New Roman" w:hAnsi="Times New Roman" w:cs="Times New Roman"/>
                <w:sz w:val="18"/>
                <w:szCs w:val="18"/>
              </w:rPr>
              <w:t>Психофизиологические основы деятельности водителя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Психофизиологические особенности деятельности водителя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Воздействие на поведение водителя психотропных, наркотических веществ, алкоголя и медицинских препаратов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Конфликтные ситуации в дорожном движении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Факторы риска при вождении автомобиля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4" w:name="Par1868"/>
            <w:bookmarkEnd w:id="4"/>
            <w:r w:rsidRPr="00441877">
              <w:rPr>
                <w:rFonts w:ascii="Times New Roman" w:hAnsi="Times New Roman" w:cs="Times New Roman"/>
                <w:sz w:val="18"/>
                <w:szCs w:val="18"/>
              </w:rPr>
              <w:t>Основы управления транспортными средствами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Сложные дорожные условия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Виды и причины ДТП</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Типичные опасные ситуации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Сложные метеоусловия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Движение в темное время суток</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Посадка водителя за рулем. Экипировка водителя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Способы торможения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Тормозной и остановочный путь</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Действия водителя в критических ситуациях</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Силы, действующие на транспортное средство</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lastRenderedPageBreak/>
              <w:t>Управление автомобилем в нештатных ситуациях</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Профессиональная надежность водителя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Дистанция и боковой интервал. Организация наблюдения в процессе управления транспортным средством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Влияние дорожных условий на безопасность движения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Безопасное прохождение поворотов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Безопасность пассажиров транспортных средств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Безопасность пешеходов и велосипедистов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Типичные ошибки пешеходов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Типовые примеры допускаемых нарушений ПДД</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B115A5"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5" w:name="Par1928"/>
            <w:bookmarkEnd w:id="5"/>
            <w:r w:rsidRPr="00441877">
              <w:rPr>
                <w:rFonts w:ascii="Times New Roman" w:hAnsi="Times New Roman" w:cs="Times New Roman"/>
                <w:sz w:val="18"/>
                <w:szCs w:val="18"/>
              </w:rPr>
              <w:t>Устройство и техническое обслуживание транспортных средств категории "B" как объектов управления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Классификация автомобилей</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автомобиля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Кузов автомобиля, системы пассивной безопасности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двигателя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 стенд механизм</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Горюче-смазочные материалы и специальные жидкости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Схемы трансмиссии автомобилей с различными приводами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сцепления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механической коробки переключения передач</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автоматической коробки переключения передач</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Передняя и задняя подвески</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 механизм</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Конструкции и маркировка автомобильных шин</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 плакат</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тормозных систем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системы рулевого управления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маркировка аккумуляторных батарей</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генератора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стартера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бесконтактной и микропроцессорной систем зажигания</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и принцип работы внешних световых приборов и звуковых сигналов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Классификация прицепов</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Общее устройство прицепа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Виды подвесок, применяемых на прицепах</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Электрооборудование прицепа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Устройство узла сцепки и тягово-сцепного устройства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lastRenderedPageBreak/>
              <w:t>Контрольный осмотр и ежедневное техническое обслуживание автомобиля и прицепа</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Default="006D6FCC" w:rsidP="00945EB3">
            <w:pPr>
              <w:jc w:val="center"/>
            </w:pPr>
            <w:r w:rsidRPr="00952EDA">
              <w:rPr>
                <w:sz w:val="18"/>
                <w:szCs w:val="18"/>
              </w:rPr>
              <w:t>мультимедиа</w:t>
            </w:r>
          </w:p>
        </w:tc>
      </w:tr>
      <w:tr w:rsidR="006D6FCC" w:rsidRPr="00B115A5"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6" w:name="Par2003"/>
            <w:bookmarkEnd w:id="6"/>
            <w:r w:rsidRPr="00441877">
              <w:rPr>
                <w:rFonts w:ascii="Times New Roman" w:hAnsi="Times New Roman" w:cs="Times New Roman"/>
                <w:sz w:val="18"/>
                <w:szCs w:val="18"/>
              </w:rPr>
              <w:t>Организация и выполнение грузовых перевозок автомобильным транспортом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Нормативные правовые акты, определяющие порядок перевозки грузов автомобильным транспортом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B115A5"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7" w:name="Par2009"/>
            <w:bookmarkEnd w:id="7"/>
            <w:r w:rsidRPr="00441877">
              <w:rPr>
                <w:rFonts w:ascii="Times New Roman" w:hAnsi="Times New Roman" w:cs="Times New Roman"/>
                <w:sz w:val="18"/>
                <w:szCs w:val="18"/>
              </w:rPr>
              <w:t>Организация и выполнение пассажирских перевозок автомобильным транспортом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Нормативное правовое обеспечение пассажирских перевозок автомобильным транспортом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мультимедиа</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3"/>
              <w:rPr>
                <w:rFonts w:ascii="Times New Roman" w:hAnsi="Times New Roman" w:cs="Times New Roman"/>
                <w:sz w:val="18"/>
                <w:szCs w:val="18"/>
              </w:rPr>
            </w:pPr>
            <w:bookmarkStart w:id="8" w:name="Par2015"/>
            <w:bookmarkEnd w:id="8"/>
            <w:r w:rsidRPr="00441877">
              <w:rPr>
                <w:rFonts w:ascii="Times New Roman" w:hAnsi="Times New Roman" w:cs="Times New Roman"/>
                <w:sz w:val="18"/>
                <w:szCs w:val="18"/>
              </w:rPr>
              <w:t>Информационные материалы</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jc w:val="center"/>
              <w:outlineLvl w:val="4"/>
              <w:rPr>
                <w:rFonts w:ascii="Times New Roman" w:hAnsi="Times New Roman" w:cs="Times New Roman"/>
                <w:sz w:val="18"/>
                <w:szCs w:val="18"/>
              </w:rPr>
            </w:pPr>
            <w:bookmarkStart w:id="9" w:name="Par2018"/>
            <w:bookmarkEnd w:id="9"/>
            <w:r w:rsidRPr="00441877">
              <w:rPr>
                <w:rFonts w:ascii="Times New Roman" w:hAnsi="Times New Roman" w:cs="Times New Roman"/>
                <w:sz w:val="18"/>
                <w:szCs w:val="18"/>
              </w:rPr>
              <w:t>Информационный стенд</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p>
        </w:tc>
      </w:tr>
      <w:tr w:rsidR="006D6FCC" w:rsidRPr="00C35E74" w:rsidTr="00945EB3">
        <w:trPr>
          <w:trHeight w:val="56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 xml:space="preserve">Закон Российской Федерации от 7 февраля </w:t>
            </w:r>
            <w:smartTag w:uri="urn:schemas-microsoft-com:office:smarttags" w:element="metricconverter">
              <w:smartTagPr>
                <w:attr w:name="ProductID" w:val="1992 г"/>
              </w:smartTagPr>
              <w:r w:rsidRPr="00441877">
                <w:rPr>
                  <w:rFonts w:ascii="Times New Roman" w:hAnsi="Times New Roman" w:cs="Times New Roman"/>
                  <w:sz w:val="18"/>
                  <w:szCs w:val="18"/>
                </w:rPr>
                <w:t>1992 г</w:t>
              </w:r>
            </w:smartTag>
            <w:r w:rsidRPr="00441877">
              <w:rPr>
                <w:rFonts w:ascii="Times New Roman" w:hAnsi="Times New Roman" w:cs="Times New Roman"/>
                <w:sz w:val="18"/>
                <w:szCs w:val="18"/>
              </w:rPr>
              <w:t>. N 2300-1 "О защите прав потребителей"</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Копия лицензии с соответствующим приложением</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14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Примерная программа профессиональной подготовки водителей транспортных средств категории "B"</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527"/>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Программа профессиональной подготовки водителей транспортных средств категории "B", согласованная с Госавтоинспекцией</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27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Учебный план</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262"/>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Календарный учебный график (на каждую учебную группу)</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27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Расписание занятий (на каждую учебную группу)</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27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График учебного вождения (на каждую учебную группу)</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367"/>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Схемы учебных маршрутов, утвержденные руководителем организации, осуществляющей образовательную деятельность</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C35E74" w:rsidTr="00945EB3">
        <w:trPr>
          <w:trHeight w:val="27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Книга жалоб и предложений</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roofErr w:type="spellStart"/>
            <w:r w:rsidRPr="00441877">
              <w:rPr>
                <w:rFonts w:ascii="Times New Roman" w:hAnsi="Times New Roman" w:cs="Times New Roman"/>
                <w:sz w:val="18"/>
                <w:szCs w:val="18"/>
              </w:rPr>
              <w:t>шт</w:t>
            </w:r>
            <w:proofErr w:type="spellEnd"/>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r w:rsidRPr="00441877">
              <w:rPr>
                <w:rFonts w:ascii="Times New Roman" w:hAnsi="Times New Roman" w:cs="Times New Roman"/>
                <w:sz w:val="18"/>
                <w:szCs w:val="18"/>
              </w:rPr>
              <w:t>1</w:t>
            </w: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B115A5" w:rsidTr="00945EB3">
        <w:trPr>
          <w:trHeight w:val="276"/>
        </w:trPr>
        <w:tc>
          <w:tcPr>
            <w:tcW w:w="5954" w:type="dxa"/>
            <w:tcMar>
              <w:top w:w="62" w:type="dxa"/>
              <w:left w:w="102" w:type="dxa"/>
              <w:bottom w:w="102" w:type="dxa"/>
              <w:right w:w="62" w:type="dxa"/>
            </w:tcMar>
          </w:tcPr>
          <w:p w:rsidR="006D6FCC" w:rsidRPr="00441877" w:rsidRDefault="006D6FCC" w:rsidP="00945EB3">
            <w:pPr>
              <w:pStyle w:val="ConsPlusNormal"/>
              <w:rPr>
                <w:rFonts w:ascii="Times New Roman" w:hAnsi="Times New Roman" w:cs="Times New Roman"/>
                <w:sz w:val="18"/>
                <w:szCs w:val="18"/>
              </w:rPr>
            </w:pPr>
            <w:r w:rsidRPr="00441877">
              <w:rPr>
                <w:rFonts w:ascii="Times New Roman" w:hAnsi="Times New Roman" w:cs="Times New Roman"/>
                <w:sz w:val="18"/>
                <w:szCs w:val="18"/>
              </w:rPr>
              <w:t>Адрес официального сайта в сети "Интернет"</w:t>
            </w:r>
          </w:p>
        </w:tc>
        <w:tc>
          <w:tcPr>
            <w:tcW w:w="1984"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567" w:type="dxa"/>
            <w:tcMar>
              <w:top w:w="62" w:type="dxa"/>
              <w:left w:w="102" w:type="dxa"/>
              <w:bottom w:w="102" w:type="dxa"/>
              <w:right w:w="62" w:type="dxa"/>
            </w:tcMar>
          </w:tcPr>
          <w:p w:rsidR="006D6FCC" w:rsidRPr="00441877" w:rsidRDefault="006D6FCC" w:rsidP="00945EB3">
            <w:pPr>
              <w:pStyle w:val="ConsPlusNormal"/>
              <w:jc w:val="center"/>
              <w:rPr>
                <w:rFonts w:ascii="Times New Roman" w:hAnsi="Times New Roman" w:cs="Times New Roman"/>
                <w:sz w:val="18"/>
                <w:szCs w:val="18"/>
              </w:rPr>
            </w:pPr>
          </w:p>
        </w:tc>
        <w:tc>
          <w:tcPr>
            <w:tcW w:w="1985" w:type="dxa"/>
          </w:tcPr>
          <w:p w:rsidR="006D6FCC" w:rsidRPr="0044187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bl>
    <w:p w:rsidR="006D6FCC" w:rsidRDefault="006D6FCC" w:rsidP="006D6FCC">
      <w:pPr>
        <w:jc w:val="both"/>
      </w:pPr>
    </w:p>
    <w:p w:rsidR="006D6FCC" w:rsidRDefault="006D6FCC" w:rsidP="006D6FCC">
      <w:pPr>
        <w:jc w:val="both"/>
      </w:pPr>
    </w:p>
    <w:p w:rsidR="0013569A" w:rsidRDefault="0013569A" w:rsidP="006D6FCC">
      <w:pPr>
        <w:jc w:val="both"/>
      </w:pPr>
    </w:p>
    <w:p w:rsidR="006D6FCC" w:rsidRDefault="006D6FCC" w:rsidP="006D6FCC">
      <w:pPr>
        <w:jc w:val="both"/>
      </w:pPr>
      <w:r>
        <w:t>Перечень материалов по предмету «Первая помощь при дорожно-транспортном происшествии»</w:t>
      </w:r>
    </w:p>
    <w:p w:rsidR="006D6FCC" w:rsidRDefault="006D6FCC" w:rsidP="006D6FCC">
      <w:pPr>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358"/>
        <w:gridCol w:w="709"/>
        <w:gridCol w:w="1842"/>
      </w:tblGrid>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Наименование учебных материалов</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Единица измерения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Количество</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Наличие</w:t>
            </w:r>
          </w:p>
        </w:tc>
      </w:tr>
      <w:tr w:rsidR="006D6FCC" w:rsidRPr="002C2E17" w:rsidTr="00945EB3">
        <w:tc>
          <w:tcPr>
            <w:tcW w:w="83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outlineLvl w:val="3"/>
              <w:rPr>
                <w:rFonts w:ascii="Times New Roman" w:hAnsi="Times New Roman" w:cs="Times New Roman"/>
                <w:sz w:val="18"/>
                <w:szCs w:val="18"/>
              </w:rPr>
            </w:pPr>
            <w:bookmarkStart w:id="10" w:name="Par2069"/>
            <w:bookmarkEnd w:id="10"/>
            <w:r w:rsidRPr="002C2E17">
              <w:rPr>
                <w:rFonts w:ascii="Times New Roman" w:hAnsi="Times New Roman" w:cs="Times New Roman"/>
                <w:sz w:val="18"/>
                <w:szCs w:val="18"/>
              </w:rPr>
              <w:t>Оборудование</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outlineLvl w:val="3"/>
              <w:rPr>
                <w:rFonts w:ascii="Times New Roman" w:hAnsi="Times New Roman" w:cs="Times New Roman"/>
                <w:sz w:val="18"/>
                <w:szCs w:val="18"/>
              </w:rPr>
            </w:pP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20</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lastRenderedPageBreak/>
              <w:t>Мотоциклетный шлем</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штук</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83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outlineLvl w:val="3"/>
              <w:rPr>
                <w:rFonts w:ascii="Times New Roman" w:hAnsi="Times New Roman" w:cs="Times New Roman"/>
                <w:sz w:val="18"/>
                <w:szCs w:val="18"/>
              </w:rPr>
            </w:pPr>
            <w:bookmarkStart w:id="11" w:name="Par2085"/>
            <w:bookmarkEnd w:id="11"/>
            <w:r w:rsidRPr="002C2E17">
              <w:rPr>
                <w:rFonts w:ascii="Times New Roman" w:hAnsi="Times New Roman" w:cs="Times New Roman"/>
                <w:sz w:val="18"/>
                <w:szCs w:val="18"/>
              </w:rPr>
              <w:t>Расходные материалы</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outlineLvl w:val="3"/>
              <w:rPr>
                <w:rFonts w:ascii="Times New Roman" w:hAnsi="Times New Roman" w:cs="Times New Roman"/>
                <w:sz w:val="18"/>
                <w:szCs w:val="18"/>
              </w:rPr>
            </w:pP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Аптечка первой помощи (автомобильная)</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8</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C2E17">
              <w:rPr>
                <w:rFonts w:ascii="Times New Roman" w:hAnsi="Times New Roman" w:cs="Times New Roman"/>
                <w:sz w:val="18"/>
                <w:szCs w:val="18"/>
              </w:rPr>
              <w:t>иммобилизирующие</w:t>
            </w:r>
            <w:proofErr w:type="spellEnd"/>
            <w:r w:rsidRPr="002C2E17">
              <w:rPr>
                <w:rFonts w:ascii="Times New Roman" w:hAnsi="Times New Roman" w:cs="Times New Roman"/>
                <w:sz w:val="18"/>
                <w:szCs w:val="18"/>
              </w:rPr>
              <w:t xml:space="preserve"> средства</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rPr>
                <w:rFonts w:ascii="Times New Roman" w:hAnsi="Times New Roman" w:cs="Times New Roman"/>
                <w:sz w:val="18"/>
                <w:szCs w:val="18"/>
              </w:rPr>
            </w:pPr>
            <w:r>
              <w:rPr>
                <w:rFonts w:ascii="Times New Roman" w:hAnsi="Times New Roman" w:cs="Times New Roman"/>
                <w:sz w:val="18"/>
                <w:szCs w:val="18"/>
              </w:rPr>
              <w:t>В наличии</w:t>
            </w:r>
          </w:p>
        </w:tc>
      </w:tr>
      <w:tr w:rsidR="006D6FCC" w:rsidRPr="002C2E17" w:rsidTr="00945EB3">
        <w:tc>
          <w:tcPr>
            <w:tcW w:w="83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outlineLvl w:val="3"/>
              <w:rPr>
                <w:rFonts w:ascii="Times New Roman" w:hAnsi="Times New Roman" w:cs="Times New Roman"/>
                <w:sz w:val="18"/>
                <w:szCs w:val="18"/>
              </w:rPr>
            </w:pPr>
            <w:bookmarkStart w:id="12" w:name="Par2095"/>
            <w:bookmarkEnd w:id="12"/>
            <w:r w:rsidRPr="002C2E17">
              <w:rPr>
                <w:rFonts w:ascii="Times New Roman" w:hAnsi="Times New Roman" w:cs="Times New Roman"/>
                <w:sz w:val="18"/>
                <w:szCs w:val="18"/>
              </w:rPr>
              <w:t>Учебно-наглядные пособия &lt;1&gt;</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outlineLvl w:val="3"/>
              <w:rPr>
                <w:rFonts w:ascii="Times New Roman" w:hAnsi="Times New Roman" w:cs="Times New Roman"/>
                <w:sz w:val="18"/>
                <w:szCs w:val="18"/>
              </w:rPr>
            </w:pP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Учебные пособия по первой помощи пострадавшим в дорожно-транспортных происшествиях для водителей</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18</w:t>
            </w:r>
          </w:p>
        </w:tc>
        <w:tc>
          <w:tcPr>
            <w:tcW w:w="1842" w:type="dxa"/>
            <w:tcBorders>
              <w:top w:val="single" w:sz="4" w:space="0" w:color="auto"/>
              <w:left w:val="single" w:sz="4" w:space="0" w:color="auto"/>
              <w:bottom w:val="single" w:sz="4" w:space="0" w:color="auto"/>
              <w:right w:val="single" w:sz="4" w:space="0" w:color="auto"/>
            </w:tcBorders>
          </w:tcPr>
          <w:p w:rsidR="006D6FCC" w:rsidRDefault="006D6FCC" w:rsidP="00945EB3">
            <w:pPr>
              <w:jc w:val="center"/>
            </w:pPr>
            <w:r w:rsidRPr="00B562E8">
              <w:rPr>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Учебные фильмы по первой помощи пострадавшим в дорожно-транспортных происшествиях</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Default="006D6FCC" w:rsidP="00945EB3">
            <w:pPr>
              <w:jc w:val="center"/>
            </w:pPr>
            <w:r w:rsidRPr="00B562E8">
              <w:rPr>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Default="006D6FCC" w:rsidP="00945EB3">
            <w:pPr>
              <w:jc w:val="center"/>
            </w:pPr>
            <w:r w:rsidRPr="00B562E8">
              <w:rPr>
                <w:sz w:val="18"/>
                <w:szCs w:val="18"/>
              </w:rPr>
              <w:t>В наличии</w:t>
            </w:r>
          </w:p>
        </w:tc>
      </w:tr>
      <w:tr w:rsidR="006D6FCC" w:rsidRPr="002C2E17" w:rsidTr="00945EB3">
        <w:tc>
          <w:tcPr>
            <w:tcW w:w="83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outlineLvl w:val="3"/>
              <w:rPr>
                <w:rFonts w:ascii="Times New Roman" w:hAnsi="Times New Roman" w:cs="Times New Roman"/>
                <w:sz w:val="18"/>
                <w:szCs w:val="18"/>
              </w:rPr>
            </w:pPr>
            <w:bookmarkStart w:id="13" w:name="Par2105"/>
            <w:bookmarkEnd w:id="13"/>
            <w:r w:rsidRPr="002C2E17">
              <w:rPr>
                <w:rFonts w:ascii="Times New Roman" w:hAnsi="Times New Roman" w:cs="Times New Roman"/>
                <w:sz w:val="18"/>
                <w:szCs w:val="18"/>
              </w:rPr>
              <w:t>Технические средства обучения</w:t>
            </w:r>
          </w:p>
        </w:tc>
        <w:tc>
          <w:tcPr>
            <w:tcW w:w="1842" w:type="dxa"/>
            <w:tcBorders>
              <w:top w:val="single" w:sz="4" w:space="0" w:color="auto"/>
              <w:left w:val="single" w:sz="4" w:space="0" w:color="auto"/>
              <w:bottom w:val="single" w:sz="4" w:space="0" w:color="auto"/>
              <w:right w:val="single" w:sz="4" w:space="0" w:color="auto"/>
            </w:tcBorders>
          </w:tcPr>
          <w:p w:rsidR="006D6FCC" w:rsidRPr="002C2E17" w:rsidRDefault="006D6FCC" w:rsidP="00945EB3">
            <w:pPr>
              <w:pStyle w:val="ConsPlusNormal"/>
              <w:jc w:val="center"/>
              <w:outlineLvl w:val="3"/>
              <w:rPr>
                <w:rFonts w:ascii="Times New Roman" w:hAnsi="Times New Roman" w:cs="Times New Roman"/>
                <w:sz w:val="18"/>
                <w:szCs w:val="18"/>
              </w:rPr>
            </w:pP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Компьютер с соответствующим программным обеспечением</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Default="006D6FCC" w:rsidP="00945EB3">
            <w:pPr>
              <w:jc w:val="center"/>
            </w:pPr>
            <w:r w:rsidRPr="004D27FE">
              <w:rPr>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Мультимедийный проектор</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Default="006D6FCC" w:rsidP="00945EB3">
            <w:pPr>
              <w:jc w:val="center"/>
            </w:pPr>
            <w:r w:rsidRPr="004D27FE">
              <w:rPr>
                <w:sz w:val="18"/>
                <w:szCs w:val="18"/>
              </w:rPr>
              <w:t>В наличии</w:t>
            </w:r>
          </w:p>
        </w:tc>
      </w:tr>
      <w:tr w:rsidR="006D6FCC" w:rsidRPr="002C2E17" w:rsidTr="00945EB3">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rPr>
                <w:rFonts w:ascii="Times New Roman" w:hAnsi="Times New Roman" w:cs="Times New Roman"/>
                <w:sz w:val="18"/>
                <w:szCs w:val="18"/>
              </w:rPr>
            </w:pPr>
            <w:r w:rsidRPr="002C2E17">
              <w:rPr>
                <w:rFonts w:ascii="Times New Roman" w:hAnsi="Times New Roman" w:cs="Times New Roman"/>
                <w:sz w:val="18"/>
                <w:szCs w:val="18"/>
              </w:rPr>
              <w:t>Экран (электронная доска)</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комплект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6FCC" w:rsidRPr="002C2E17" w:rsidRDefault="006D6FCC" w:rsidP="00945EB3">
            <w:pPr>
              <w:pStyle w:val="ConsPlusNormal"/>
              <w:jc w:val="center"/>
              <w:rPr>
                <w:rFonts w:ascii="Times New Roman" w:hAnsi="Times New Roman" w:cs="Times New Roman"/>
                <w:sz w:val="18"/>
                <w:szCs w:val="18"/>
              </w:rPr>
            </w:pPr>
            <w:r w:rsidRPr="002C2E17">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6D6FCC" w:rsidRDefault="006D6FCC" w:rsidP="00945EB3">
            <w:pPr>
              <w:jc w:val="center"/>
            </w:pPr>
            <w:r w:rsidRPr="004D27FE">
              <w:rPr>
                <w:sz w:val="18"/>
                <w:szCs w:val="18"/>
              </w:rPr>
              <w:t>В наличии</w:t>
            </w:r>
          </w:p>
        </w:tc>
      </w:tr>
    </w:tbl>
    <w:p w:rsidR="006D6FCC" w:rsidRDefault="006D6FCC"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13569A" w:rsidRDefault="0013569A" w:rsidP="006D6FCC">
      <w:pPr>
        <w:jc w:val="both"/>
      </w:pPr>
    </w:p>
    <w:p w:rsidR="006D6FCC" w:rsidRDefault="006D6FCC" w:rsidP="006D6FCC">
      <w:pPr>
        <w:jc w:val="both"/>
      </w:pPr>
      <w:r>
        <w:t>_______________________</w:t>
      </w:r>
    </w:p>
    <w:p w:rsidR="006D6FCC" w:rsidRPr="003B532B" w:rsidRDefault="006D6FCC" w:rsidP="006D6FCC">
      <w:pPr>
        <w:pStyle w:val="ab"/>
        <w:jc w:val="both"/>
        <w:rPr>
          <w:sz w:val="16"/>
          <w:szCs w:val="16"/>
        </w:rPr>
      </w:pPr>
      <w:r w:rsidRPr="003B532B">
        <w:rPr>
          <w:rStyle w:val="ad"/>
          <w:sz w:val="16"/>
          <w:szCs w:val="16"/>
        </w:rPr>
        <w:footnoteRef/>
      </w:r>
      <w:r w:rsidRPr="003B532B">
        <w:rPr>
          <w:sz w:val="16"/>
          <w:szCs w:val="16"/>
        </w:rPr>
        <w:t xml:space="preserve"> Освещенность должна быть не менее 20 </w:t>
      </w:r>
      <w:proofErr w:type="spellStart"/>
      <w:r w:rsidRPr="003B532B">
        <w:rPr>
          <w:sz w:val="16"/>
          <w:szCs w:val="16"/>
        </w:rPr>
        <w:t>лк</w:t>
      </w:r>
      <w:proofErr w:type="spellEnd"/>
      <w:r w:rsidRPr="003B532B">
        <w:rPr>
          <w:sz w:val="16"/>
          <w:szCs w:val="16"/>
        </w:rPr>
        <w:t xml:space="preserve">. Отношение максимальной освещенности к средней должно быть не более 3:1. Показатель </w:t>
      </w:r>
      <w:proofErr w:type="spellStart"/>
      <w:r w:rsidRPr="003B532B">
        <w:rPr>
          <w:sz w:val="16"/>
          <w:szCs w:val="16"/>
        </w:rPr>
        <w:t>ослепленности</w:t>
      </w:r>
      <w:proofErr w:type="spellEnd"/>
      <w:r w:rsidRPr="003B532B">
        <w:rPr>
          <w:sz w:val="16"/>
          <w:szCs w:val="16"/>
        </w:rPr>
        <w:t xml:space="preserve"> установок наружного освещения не должен превышать 150.</w:t>
      </w:r>
    </w:p>
    <w:p w:rsidR="006D6FCC" w:rsidRPr="003B532B" w:rsidRDefault="006D6FCC" w:rsidP="006D6FCC">
      <w:pPr>
        <w:pStyle w:val="ab"/>
        <w:jc w:val="both"/>
        <w:rPr>
          <w:sz w:val="16"/>
          <w:szCs w:val="16"/>
        </w:rPr>
      </w:pPr>
      <w:r w:rsidRPr="003B532B">
        <w:rPr>
          <w:rStyle w:val="ad"/>
          <w:sz w:val="16"/>
          <w:szCs w:val="16"/>
        </w:rPr>
        <w:footnoteRef/>
      </w:r>
      <w:r w:rsidRPr="003B532B">
        <w:rPr>
          <w:sz w:val="16"/>
          <w:szCs w:val="16"/>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5151F0" w:rsidRPr="003B532B" w:rsidRDefault="005151F0" w:rsidP="005151F0">
      <w:pPr>
        <w:pStyle w:val="af"/>
        <w:jc w:val="both"/>
        <w:rPr>
          <w:spacing w:val="-4"/>
          <w:vertAlign w:val="subscript"/>
        </w:rPr>
      </w:pPr>
      <w:r w:rsidRPr="003B532B">
        <w:rPr>
          <w:rStyle w:val="ad"/>
        </w:rPr>
        <w:footnoteRef/>
      </w:r>
      <w:r w:rsidRPr="003B532B">
        <w:t xml:space="preserve"> Расчетная формула для определения общего числа учебных групп в год</w:t>
      </w:r>
      <w:r w:rsidRPr="003B532B">
        <w:rPr>
          <w:spacing w:val="-6"/>
        </w:rPr>
        <w:t xml:space="preserve">: </w:t>
      </w:r>
      <w:r w:rsidRPr="003B532B">
        <w:rPr>
          <w:spacing w:val="-4"/>
          <w:lang w:val="en-US"/>
        </w:rPr>
        <w:t>n</w:t>
      </w:r>
      <w:r w:rsidRPr="003B532B">
        <w:rPr>
          <w:spacing w:val="-4"/>
        </w:rPr>
        <w:t>=(0,75*</w:t>
      </w:r>
      <w:proofErr w:type="spellStart"/>
      <w:r w:rsidRPr="003B532B">
        <w:rPr>
          <w:spacing w:val="-4"/>
        </w:rPr>
        <w:t>Фпом</w:t>
      </w:r>
      <w:proofErr w:type="spellEnd"/>
      <w:r w:rsidRPr="003B532B">
        <w:rPr>
          <w:spacing w:val="-4"/>
        </w:rPr>
        <w:t>*П)/</w:t>
      </w:r>
      <w:proofErr w:type="spellStart"/>
      <w:r w:rsidRPr="003B532B">
        <w:rPr>
          <w:spacing w:val="-4"/>
        </w:rPr>
        <w:t>Ргр</w:t>
      </w:r>
      <w:proofErr w:type="spellEnd"/>
      <w:r w:rsidRPr="003B532B">
        <w:rPr>
          <w:spacing w:val="-4"/>
          <w:vertAlign w:val="subscript"/>
        </w:rPr>
        <w:t xml:space="preserve"> </w:t>
      </w:r>
    </w:p>
    <w:p w:rsidR="005151F0" w:rsidRPr="003B532B" w:rsidRDefault="005151F0" w:rsidP="005151F0">
      <w:pPr>
        <w:pStyle w:val="af"/>
        <w:jc w:val="both"/>
      </w:pPr>
      <w:r w:rsidRPr="003B532B">
        <w:rPr>
          <w:spacing w:val="-4"/>
        </w:rPr>
        <w:t xml:space="preserve">где  n – общее число групп в год;  0,75 – постоянный коэффициент (загрузка учебного кабинета принимается равной 75 %); </w:t>
      </w:r>
      <w:proofErr w:type="spellStart"/>
      <w:r w:rsidRPr="003B532B">
        <w:rPr>
          <w:spacing w:val="-4"/>
        </w:rPr>
        <w:t>Фпом</w:t>
      </w:r>
      <w:proofErr w:type="spellEnd"/>
      <w:r w:rsidRPr="003B532B">
        <w:rPr>
          <w:spacing w:val="-4"/>
        </w:rPr>
        <w:t xml:space="preserve"> – фонд времени использования помещения в часах;  П –  количество оборудованных учебных кабинетов; </w:t>
      </w:r>
      <w:proofErr w:type="spellStart"/>
      <w:r w:rsidRPr="003B532B">
        <w:rPr>
          <w:spacing w:val="-6"/>
        </w:rPr>
        <w:t>Р</w:t>
      </w:r>
      <w:r w:rsidRPr="003B532B">
        <w:rPr>
          <w:spacing w:val="-6"/>
          <w:vertAlign w:val="subscript"/>
        </w:rPr>
        <w:t>гр</w:t>
      </w:r>
      <w:proofErr w:type="spellEnd"/>
      <w:r w:rsidRPr="003B532B">
        <w:rPr>
          <w:spacing w:val="-6"/>
        </w:rPr>
        <w:t xml:space="preserve"> – расчетное учебное время полного курса теоретического обучения </w:t>
      </w:r>
      <w:r w:rsidRPr="003B532B">
        <w:rPr>
          <w:spacing w:val="-7"/>
        </w:rPr>
        <w:t xml:space="preserve">на одну группу, в часах. </w:t>
      </w:r>
    </w:p>
    <w:p w:rsidR="005151F0" w:rsidRPr="003B532B" w:rsidRDefault="005151F0" w:rsidP="005151F0">
      <w:pPr>
        <w:pStyle w:val="ab"/>
        <w:jc w:val="both"/>
        <w:rPr>
          <w:sz w:val="16"/>
          <w:szCs w:val="16"/>
        </w:rPr>
      </w:pPr>
      <w:r w:rsidRPr="003B532B">
        <w:rPr>
          <w:rStyle w:val="ad"/>
          <w:sz w:val="16"/>
          <w:szCs w:val="16"/>
        </w:rPr>
        <w:footnoteRef/>
      </w:r>
      <w:r w:rsidRPr="003B532B">
        <w:rPr>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3B532B">
        <w:rPr>
          <w:sz w:val="16"/>
          <w:szCs w:val="16"/>
        </w:rPr>
        <w:t>Минобрнауки</w:t>
      </w:r>
      <w:proofErr w:type="spellEnd"/>
      <w:r w:rsidRPr="003B532B">
        <w:rPr>
          <w:sz w:val="16"/>
          <w:szCs w:val="16"/>
        </w:rPr>
        <w:t xml:space="preserve"> России от 26 декабря </w:t>
      </w:r>
      <w:smartTag w:uri="urn:schemas-microsoft-com:office:smarttags" w:element="metricconverter">
        <w:smartTagPr>
          <w:attr w:name="ProductID" w:val="2013 г"/>
        </w:smartTagPr>
        <w:r w:rsidRPr="003B532B">
          <w:rPr>
            <w:sz w:val="16"/>
            <w:szCs w:val="16"/>
          </w:rPr>
          <w:t>2013 г</w:t>
        </w:r>
      </w:smartTag>
      <w:r w:rsidRPr="003B532B">
        <w:rPr>
          <w:sz w:val="16"/>
          <w:szCs w:val="16"/>
        </w:rPr>
        <w:t>. № 1408, наполняемость учебной группы не должна превышать 30 человек.</w:t>
      </w:r>
    </w:p>
    <w:p w:rsidR="006D6FCC" w:rsidRDefault="006D6FCC" w:rsidP="006D6FCC">
      <w:pPr>
        <w:jc w:val="both"/>
      </w:pPr>
    </w:p>
    <w:p w:rsidR="006D6FCC" w:rsidRDefault="006D6FCC" w:rsidP="006D6FCC">
      <w:pPr>
        <w:jc w:val="both"/>
      </w:pPr>
    </w:p>
    <w:p w:rsidR="006D6FCC" w:rsidRDefault="006D6FCC" w:rsidP="006D6FCC">
      <w:pPr>
        <w:jc w:val="both"/>
      </w:pPr>
    </w:p>
    <w:p w:rsidR="005151F0" w:rsidRDefault="005151F0" w:rsidP="006D6FCC">
      <w:pPr>
        <w:jc w:val="both"/>
      </w:pPr>
    </w:p>
    <w:p w:rsidR="006D6FCC" w:rsidRDefault="006D6FCC" w:rsidP="006D6FCC">
      <w:pPr>
        <w:jc w:val="both"/>
      </w:pPr>
    </w:p>
    <w:p w:rsidR="006D6FCC" w:rsidRDefault="006D6FCC" w:rsidP="006D6FCC">
      <w:pPr>
        <w:spacing w:before="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6D6FCC" w:rsidRPr="00AB29B0" w:rsidRDefault="006D6FCC" w:rsidP="006D6FCC">
      <w:pPr>
        <w:spacing w:before="120"/>
        <w:jc w:val="both"/>
        <w:rPr>
          <w:b/>
          <w:sz w:val="16"/>
          <w:szCs w:val="16"/>
        </w:rPr>
      </w:pPr>
    </w:p>
    <w:p w:rsidR="006D6FCC" w:rsidRDefault="006D6FCC" w:rsidP="006D6FCC">
      <w:pPr>
        <w:jc w:val="both"/>
        <w:rPr>
          <w:b/>
          <w:u w:val="single"/>
        </w:rPr>
      </w:pPr>
      <w:r w:rsidRPr="00D07147">
        <w:t>Учебный план</w:t>
      </w:r>
      <w:r>
        <w:rPr>
          <w:b/>
          <w:u w:val="single"/>
        </w:rPr>
        <w:t xml:space="preserve"> по программе обучения подго</w:t>
      </w:r>
      <w:r w:rsidR="003B71F6">
        <w:rPr>
          <w:b/>
          <w:u w:val="single"/>
        </w:rPr>
        <w:t xml:space="preserve">товки </w:t>
      </w:r>
      <w:r w:rsidR="003B7CDB">
        <w:rPr>
          <w:b/>
          <w:u w:val="single"/>
        </w:rPr>
        <w:t>водителей на категории  «В»</w:t>
      </w:r>
      <w:r w:rsidR="009B0A52">
        <w:rPr>
          <w:b/>
          <w:u w:val="single"/>
        </w:rPr>
        <w:t xml:space="preserve"> «ВЕ»</w:t>
      </w:r>
      <w:r>
        <w:rPr>
          <w:b/>
          <w:u w:val="single"/>
        </w:rPr>
        <w:t>,</w:t>
      </w:r>
    </w:p>
    <w:p w:rsidR="006D6FCC" w:rsidRDefault="006D6FCC" w:rsidP="006D6FCC">
      <w:pPr>
        <w:jc w:val="both"/>
        <w:rPr>
          <w:b/>
          <w:u w:val="single"/>
        </w:rPr>
      </w:pPr>
      <w:r>
        <w:rPr>
          <w:b/>
          <w:u w:val="single"/>
        </w:rPr>
        <w:t>переподготовки водителей с ка</w:t>
      </w:r>
      <w:r w:rsidR="003B71F6">
        <w:rPr>
          <w:b/>
          <w:u w:val="single"/>
        </w:rPr>
        <w:t>тегории «В» на «</w:t>
      </w:r>
      <w:r w:rsidR="009B0A52">
        <w:rPr>
          <w:b/>
          <w:u w:val="single"/>
        </w:rPr>
        <w:t>С».</w:t>
      </w:r>
    </w:p>
    <w:p w:rsidR="006D6FCC" w:rsidRPr="00D07147" w:rsidRDefault="006D6FCC" w:rsidP="006D6FCC">
      <w:pPr>
        <w:jc w:val="both"/>
      </w:pPr>
    </w:p>
    <w:p w:rsidR="006D6FCC" w:rsidRDefault="006D6FCC" w:rsidP="006D6FCC">
      <w:pPr>
        <w:jc w:val="both"/>
        <w:rPr>
          <w:b/>
          <w:u w:val="single"/>
        </w:rPr>
      </w:pPr>
      <w:r w:rsidRPr="00D07147">
        <w:t>Календарный учебный график</w:t>
      </w:r>
      <w:r w:rsidRPr="00265460">
        <w:rPr>
          <w:b/>
          <w:u w:val="single"/>
        </w:rPr>
        <w:t xml:space="preserve"> </w:t>
      </w:r>
      <w:r>
        <w:rPr>
          <w:b/>
          <w:u w:val="single"/>
        </w:rPr>
        <w:t>программе обучения подго</w:t>
      </w:r>
      <w:r w:rsidR="003B71F6">
        <w:rPr>
          <w:b/>
          <w:u w:val="single"/>
        </w:rPr>
        <w:t>товки водителей на категории</w:t>
      </w:r>
      <w:r>
        <w:rPr>
          <w:b/>
          <w:u w:val="single"/>
        </w:rPr>
        <w:t xml:space="preserve"> «В»</w:t>
      </w:r>
      <w:r w:rsidR="003B7CDB">
        <w:rPr>
          <w:b/>
          <w:u w:val="single"/>
        </w:rPr>
        <w:t>,</w:t>
      </w:r>
      <w:r w:rsidR="009B0A52">
        <w:rPr>
          <w:b/>
          <w:u w:val="single"/>
        </w:rPr>
        <w:t>»ВЕ»</w:t>
      </w:r>
      <w:r w:rsidR="003B7CDB">
        <w:rPr>
          <w:b/>
          <w:u w:val="single"/>
        </w:rPr>
        <w:t xml:space="preserve"> </w:t>
      </w:r>
      <w:r>
        <w:rPr>
          <w:b/>
          <w:u w:val="single"/>
        </w:rPr>
        <w:t>переподготовки водителей с ка</w:t>
      </w:r>
      <w:r w:rsidR="009B0A52">
        <w:rPr>
          <w:b/>
          <w:u w:val="single"/>
        </w:rPr>
        <w:t>тегории «В» на «С».</w:t>
      </w:r>
    </w:p>
    <w:p w:rsidR="006D6FCC" w:rsidRPr="00265460" w:rsidRDefault="006D6FCC" w:rsidP="006D6FCC">
      <w:pPr>
        <w:jc w:val="both"/>
        <w:rPr>
          <w:b/>
          <w:u w:val="single"/>
        </w:rPr>
      </w:pPr>
    </w:p>
    <w:p w:rsidR="006D6FCC" w:rsidRPr="00265460" w:rsidRDefault="006D6FCC" w:rsidP="006D6FCC">
      <w:pPr>
        <w:jc w:val="both"/>
      </w:pPr>
      <w:r w:rsidRPr="00C84246">
        <w:t>Методические материалы и разработки</w:t>
      </w:r>
      <w:r w:rsidRPr="00265460">
        <w:t>:</w:t>
      </w:r>
    </w:p>
    <w:p w:rsidR="006D6FCC" w:rsidRDefault="006D6FCC" w:rsidP="006D6FCC">
      <w:pPr>
        <w:jc w:val="both"/>
        <w:rPr>
          <w:b/>
          <w:u w:val="single"/>
        </w:rPr>
      </w:pPr>
      <w:r>
        <w:t xml:space="preserve"> - соответствующие примерные программы</w:t>
      </w:r>
      <w:r w:rsidRPr="00C84246">
        <w:t xml:space="preserve"> профессиональной подготовки (переподготовки) водителей тр</w:t>
      </w:r>
      <w:r>
        <w:t>анспортных средств, утвержденные</w:t>
      </w:r>
      <w:r w:rsidRPr="00C84246">
        <w:t xml:space="preserve"> в установленном порядке </w:t>
      </w:r>
      <w:r w:rsidRPr="00265460">
        <w:rPr>
          <w:b/>
          <w:u w:val="single"/>
        </w:rPr>
        <w:t>предоставлены</w:t>
      </w:r>
      <w:r w:rsidR="003B71F6">
        <w:rPr>
          <w:b/>
          <w:u w:val="single"/>
        </w:rPr>
        <w:t xml:space="preserve"> на категории  «В»</w:t>
      </w:r>
      <w:r>
        <w:rPr>
          <w:b/>
          <w:u w:val="single"/>
        </w:rPr>
        <w:t>,</w:t>
      </w:r>
      <w:r w:rsidR="009B0A52">
        <w:rPr>
          <w:b/>
          <w:u w:val="single"/>
        </w:rPr>
        <w:t xml:space="preserve"> «ВЕ»</w:t>
      </w:r>
      <w:r>
        <w:rPr>
          <w:b/>
          <w:u w:val="single"/>
        </w:rPr>
        <w:t xml:space="preserve"> </w:t>
      </w:r>
      <w:r w:rsidRPr="00265460">
        <w:rPr>
          <w:b/>
          <w:u w:val="single"/>
        </w:rPr>
        <w:t xml:space="preserve"> </w:t>
      </w:r>
      <w:r>
        <w:rPr>
          <w:b/>
          <w:u w:val="single"/>
        </w:rPr>
        <w:t>переподготовки водителей с категории «В» на «С»</w:t>
      </w:r>
    </w:p>
    <w:p w:rsidR="006D6FCC" w:rsidRPr="00265460" w:rsidRDefault="006D6FCC" w:rsidP="006D6FCC">
      <w:pPr>
        <w:jc w:val="both"/>
        <w:rPr>
          <w:b/>
          <w:u w:val="single"/>
        </w:rPr>
      </w:pPr>
    </w:p>
    <w:p w:rsidR="006D6FCC" w:rsidRDefault="006D6FCC" w:rsidP="006D6FCC">
      <w:pPr>
        <w:jc w:val="both"/>
        <w:rPr>
          <w:b/>
          <w:u w:val="single"/>
        </w:rPr>
      </w:pPr>
      <w:r>
        <w:t>- образовательные программы</w:t>
      </w:r>
      <w:r w:rsidRPr="00C84246">
        <w:t xml:space="preserve"> подготовки (переподготовки) водител</w:t>
      </w:r>
      <w:r>
        <w:t>ей, согласованные</w:t>
      </w:r>
      <w:r w:rsidRPr="00C84246">
        <w:t xml:space="preserve"> с </w:t>
      </w:r>
      <w:r>
        <w:t>Госавтоинспекцией и утвержденная</w:t>
      </w:r>
      <w:r w:rsidRPr="00C84246">
        <w:t xml:space="preserve">  руководителем организации, осуществляющей образовательную деятельность </w:t>
      </w:r>
      <w:r w:rsidRPr="00265460">
        <w:rPr>
          <w:b/>
          <w:u w:val="single"/>
        </w:rPr>
        <w:t>предоставлены</w:t>
      </w:r>
      <w:r w:rsidR="003B71F6">
        <w:rPr>
          <w:b/>
          <w:u w:val="single"/>
        </w:rPr>
        <w:t xml:space="preserve"> на категории  </w:t>
      </w:r>
      <w:r>
        <w:rPr>
          <w:b/>
          <w:u w:val="single"/>
        </w:rPr>
        <w:t>«В»</w:t>
      </w:r>
      <w:r w:rsidR="003B7CDB">
        <w:rPr>
          <w:b/>
          <w:u w:val="single"/>
        </w:rPr>
        <w:t xml:space="preserve">, </w:t>
      </w:r>
      <w:r w:rsidR="009B0A52">
        <w:rPr>
          <w:b/>
          <w:u w:val="single"/>
        </w:rPr>
        <w:t>«ВЕ»</w:t>
      </w:r>
      <w:r>
        <w:rPr>
          <w:b/>
          <w:u w:val="single"/>
        </w:rPr>
        <w:t xml:space="preserve"> </w:t>
      </w:r>
      <w:r w:rsidRPr="00265460">
        <w:rPr>
          <w:b/>
          <w:u w:val="single"/>
        </w:rPr>
        <w:t xml:space="preserve"> </w:t>
      </w:r>
      <w:r>
        <w:rPr>
          <w:b/>
          <w:u w:val="single"/>
        </w:rPr>
        <w:t>переподготовки водителей с ка</w:t>
      </w:r>
      <w:r w:rsidR="00C7426D">
        <w:rPr>
          <w:b/>
          <w:u w:val="single"/>
        </w:rPr>
        <w:t xml:space="preserve">тегории «В» на </w:t>
      </w:r>
      <w:r w:rsidR="009B0A52">
        <w:rPr>
          <w:b/>
          <w:u w:val="single"/>
        </w:rPr>
        <w:t>«С».</w:t>
      </w:r>
    </w:p>
    <w:p w:rsidR="006D6FCC" w:rsidRDefault="006D6FCC" w:rsidP="006D6FCC">
      <w:pPr>
        <w:jc w:val="both"/>
        <w:rPr>
          <w:b/>
          <w:u w:val="single"/>
        </w:rPr>
      </w:pPr>
    </w:p>
    <w:p w:rsidR="006D6FCC" w:rsidRDefault="006D6FCC" w:rsidP="006D6FCC">
      <w:pPr>
        <w:jc w:val="both"/>
      </w:pPr>
      <w:r>
        <w:t xml:space="preserve"> - </w:t>
      </w:r>
      <w:r w:rsidRPr="00C84246">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D6FCC" w:rsidRDefault="006D6FCC" w:rsidP="006D6FCC">
      <w:pPr>
        <w:jc w:val="both"/>
      </w:pPr>
    </w:p>
    <w:p w:rsidR="006D6FCC" w:rsidRDefault="006D6FCC" w:rsidP="006D6FCC">
      <w:pPr>
        <w:jc w:val="both"/>
      </w:pPr>
      <w:r>
        <w:t xml:space="preserve">-  </w:t>
      </w:r>
      <w:r w:rsidRPr="00C84246">
        <w:t>материалы для проведения промежуточной и итоговой аттестации обучающихся,  утвержденные руководителем организации, осуществляющ</w:t>
      </w:r>
      <w:r>
        <w:t>ей образовательную деятельность.</w:t>
      </w:r>
    </w:p>
    <w:p w:rsidR="006D6FCC" w:rsidRPr="00C84246" w:rsidRDefault="006D6FCC" w:rsidP="006D6FCC">
      <w:pPr>
        <w:jc w:val="both"/>
      </w:pPr>
    </w:p>
    <w:p w:rsidR="006D6FCC" w:rsidRDefault="006D6FCC" w:rsidP="006D6FCC">
      <w:pPr>
        <w:jc w:val="both"/>
      </w:pPr>
      <w:r>
        <w:t xml:space="preserve"> -  </w:t>
      </w:r>
      <w:r w:rsidRPr="00C84246">
        <w:t xml:space="preserve">расписание занятий </w:t>
      </w:r>
    </w:p>
    <w:p w:rsidR="006D6FCC" w:rsidRPr="00C84246" w:rsidRDefault="006D6FCC" w:rsidP="006D6FCC">
      <w:pPr>
        <w:jc w:val="both"/>
      </w:pPr>
    </w:p>
    <w:p w:rsidR="006D6FCC" w:rsidRDefault="006D6FCC" w:rsidP="006D6FCC">
      <w:pPr>
        <w:jc w:val="both"/>
        <w:rPr>
          <w:b/>
          <w:u w:val="single"/>
        </w:rPr>
      </w:pPr>
      <w:r>
        <w:t xml:space="preserve"> - с</w:t>
      </w:r>
      <w:r w:rsidRPr="00C84246">
        <w:t>хемы учебных маршрутов, утвержденных организацией, осуществляющей образовательную</w:t>
      </w:r>
      <w:r>
        <w:t xml:space="preserve"> </w:t>
      </w:r>
      <w:r>
        <w:rPr>
          <w:b/>
          <w:u w:val="single"/>
        </w:rPr>
        <w:t>пр</w:t>
      </w:r>
      <w:r w:rsidR="00C7426D">
        <w:rPr>
          <w:b/>
          <w:u w:val="single"/>
        </w:rPr>
        <w:t>е</w:t>
      </w:r>
      <w:r w:rsidR="009B0A52">
        <w:rPr>
          <w:b/>
          <w:u w:val="single"/>
        </w:rPr>
        <w:t>доставлены на категор</w:t>
      </w:r>
      <w:r w:rsidR="003B7CDB">
        <w:rPr>
          <w:b/>
          <w:u w:val="single"/>
        </w:rPr>
        <w:t>ии «В»</w:t>
      </w:r>
      <w:r w:rsidR="009B0A52">
        <w:rPr>
          <w:b/>
          <w:u w:val="single"/>
        </w:rPr>
        <w:t xml:space="preserve"> «ВЕ»</w:t>
      </w:r>
      <w:r>
        <w:rPr>
          <w:b/>
          <w:u w:val="single"/>
        </w:rPr>
        <w:t xml:space="preserve">, переподготовки водителей с </w:t>
      </w:r>
      <w:proofErr w:type="spellStart"/>
      <w:r>
        <w:rPr>
          <w:b/>
          <w:u w:val="single"/>
        </w:rPr>
        <w:t>к</w:t>
      </w:r>
      <w:r w:rsidR="009B0A52">
        <w:rPr>
          <w:b/>
          <w:u w:val="single"/>
        </w:rPr>
        <w:t>атегории«В</w:t>
      </w:r>
      <w:proofErr w:type="spellEnd"/>
      <w:r w:rsidR="009B0A52">
        <w:rPr>
          <w:b/>
          <w:u w:val="single"/>
        </w:rPr>
        <w:t>» на «С»</w:t>
      </w:r>
    </w:p>
    <w:p w:rsidR="005151F0" w:rsidRPr="005151F0" w:rsidRDefault="005151F0" w:rsidP="006D6FCC">
      <w:pPr>
        <w:jc w:val="both"/>
        <w:rPr>
          <w:b/>
          <w:u w:val="single"/>
        </w:rPr>
      </w:pPr>
    </w:p>
    <w:p w:rsidR="006D6FCC" w:rsidRPr="003B532B" w:rsidRDefault="006D6FCC" w:rsidP="006D6FCC">
      <w:pPr>
        <w:jc w:val="both"/>
        <w:rPr>
          <w:sz w:val="16"/>
          <w:szCs w:val="16"/>
        </w:rPr>
      </w:pPr>
    </w:p>
    <w:p w:rsidR="006D6FCC" w:rsidRDefault="005151F0" w:rsidP="006D6FCC">
      <w:pPr>
        <w:spacing w:after="120"/>
        <w:jc w:val="both"/>
        <w:rPr>
          <w:u w:val="single"/>
        </w:rPr>
      </w:pPr>
      <w:r w:rsidRPr="00003973">
        <w:rPr>
          <w:u w:val="single"/>
        </w:rPr>
        <w:t>Компьютер с соответствующим программ</w:t>
      </w:r>
      <w:r>
        <w:rPr>
          <w:u w:val="single"/>
        </w:rPr>
        <w:t>ным обеспечением, в количестве 2</w:t>
      </w:r>
      <w:r w:rsidRPr="00003973">
        <w:rPr>
          <w:u w:val="single"/>
        </w:rPr>
        <w:t xml:space="preserve"> штук</w:t>
      </w:r>
    </w:p>
    <w:p w:rsidR="005151F0" w:rsidRDefault="005151F0" w:rsidP="006D6FCC">
      <w:pPr>
        <w:spacing w:after="120"/>
        <w:jc w:val="both"/>
      </w:pPr>
    </w:p>
    <w:p w:rsidR="006D6FCC" w:rsidRPr="00DC135C" w:rsidRDefault="006D6FCC" w:rsidP="006D6FCC">
      <w:pPr>
        <w:spacing w:after="120"/>
        <w:rPr>
          <w:b/>
        </w:rPr>
      </w:pPr>
      <w:r w:rsidRPr="00DC135C">
        <w:rPr>
          <w:b/>
        </w:rPr>
        <w:t>Соответствие требованиям</w:t>
      </w:r>
      <w:r>
        <w:rPr>
          <w:b/>
        </w:rPr>
        <w:t xml:space="preserve"> Федерального закона </w:t>
      </w:r>
      <w:r w:rsidRPr="00DC135C">
        <w:rPr>
          <w:b/>
        </w:rPr>
        <w:t>«О безопасности дорожного движения»</w:t>
      </w:r>
    </w:p>
    <w:p w:rsidR="006D6FCC" w:rsidRDefault="006D6FCC" w:rsidP="006D6FCC">
      <w:pPr>
        <w:jc w:val="both"/>
        <w:rPr>
          <w:b/>
          <w:u w:val="single"/>
        </w:rPr>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t xml:space="preserve"> </w:t>
      </w:r>
      <w:r w:rsidRPr="00AB29B0">
        <w:rPr>
          <w:b/>
          <w:u w:val="single"/>
        </w:rPr>
        <w:t>проводятся в соответствии с предъявленными требованиями</w:t>
      </w:r>
      <w:r>
        <w:rPr>
          <w:b/>
          <w:u w:val="single"/>
        </w:rPr>
        <w:t>.</w:t>
      </w:r>
    </w:p>
    <w:p w:rsidR="006D6FCC" w:rsidRPr="004B0C5D" w:rsidRDefault="006D6FCC" w:rsidP="006D6FCC">
      <w:pPr>
        <w:jc w:val="both"/>
        <w:rPr>
          <w:sz w:val="20"/>
          <w:szCs w:val="20"/>
        </w:rPr>
      </w:pPr>
    </w:p>
    <w:p w:rsidR="006D6FCC" w:rsidRDefault="006D6FCC" w:rsidP="006D6FCC">
      <w:r w:rsidRPr="00AC29A9">
        <w:t>Медицинское обеспечение безопасности дорожного движения:</w:t>
      </w:r>
    </w:p>
    <w:p w:rsidR="006D6FCC" w:rsidRPr="00AC29A9" w:rsidRDefault="006D6FCC" w:rsidP="006D6FCC"/>
    <w:p w:rsidR="006D6FCC" w:rsidRDefault="006D6FCC" w:rsidP="006D6FCC">
      <w:pPr>
        <w:spacing w:after="120"/>
        <w:rPr>
          <w:b/>
          <w:u w:val="single"/>
        </w:rPr>
      </w:pPr>
      <w:r>
        <w:t xml:space="preserve">- </w:t>
      </w:r>
      <w:r w:rsidRPr="00427AD1">
        <w:t xml:space="preserve">обязательные </w:t>
      </w:r>
      <w:proofErr w:type="spellStart"/>
      <w:r w:rsidRPr="003D6442">
        <w:t>предрейсовые</w:t>
      </w:r>
      <w:proofErr w:type="spellEnd"/>
      <w:r w:rsidRPr="003D6442">
        <w:t xml:space="preserve"> медицинские осмотры</w:t>
      </w:r>
      <w:r>
        <w:t xml:space="preserve"> </w:t>
      </w:r>
      <w:r w:rsidRPr="00AB29B0">
        <w:rPr>
          <w:b/>
          <w:u w:val="single"/>
        </w:rPr>
        <w:t>проводятся в соответствии с предъявленными требованиями</w:t>
      </w:r>
      <w:r>
        <w:rPr>
          <w:b/>
          <w:u w:val="single"/>
        </w:rPr>
        <w:t>.</w:t>
      </w:r>
    </w:p>
    <w:p w:rsidR="006D6FCC" w:rsidRDefault="006D6FCC" w:rsidP="006D6FCC">
      <w:pPr>
        <w:spacing w:after="120"/>
        <w:rPr>
          <w:b/>
        </w:rPr>
      </w:pPr>
      <w:r w:rsidRPr="00D07147">
        <w:rPr>
          <w:b/>
        </w:rPr>
        <w:t xml:space="preserve">Вывод о соответствии  </w:t>
      </w:r>
      <w:r>
        <w:rPr>
          <w:b/>
        </w:rPr>
        <w:t xml:space="preserve">(не соответствии) </w:t>
      </w:r>
      <w:r w:rsidRPr="00D07147">
        <w:rPr>
          <w:b/>
        </w:rPr>
        <w:t>представленной учебно-материальной базы</w:t>
      </w:r>
      <w:r>
        <w:rPr>
          <w:b/>
        </w:rPr>
        <w:t xml:space="preserve"> </w:t>
      </w:r>
      <w:r w:rsidRPr="00D07147">
        <w:rPr>
          <w:b/>
        </w:rPr>
        <w:t>установленным требованиям:</w:t>
      </w:r>
    </w:p>
    <w:p w:rsidR="005151F0" w:rsidRDefault="005151F0" w:rsidP="006D6FCC">
      <w:pPr>
        <w:spacing w:after="120"/>
        <w:rPr>
          <w:b/>
        </w:rPr>
      </w:pPr>
    </w:p>
    <w:p w:rsidR="005151F0" w:rsidRDefault="005151F0" w:rsidP="006D6FCC">
      <w:pPr>
        <w:spacing w:after="120"/>
        <w:rPr>
          <w:b/>
        </w:rPr>
      </w:pPr>
    </w:p>
    <w:p w:rsidR="005151F0" w:rsidRDefault="005151F0" w:rsidP="006D6FCC">
      <w:pPr>
        <w:spacing w:after="120"/>
        <w:rPr>
          <w:b/>
        </w:rPr>
      </w:pPr>
    </w:p>
    <w:p w:rsidR="005151F0" w:rsidRDefault="005151F0" w:rsidP="006D6FCC">
      <w:pPr>
        <w:spacing w:after="120"/>
        <w:rPr>
          <w:b/>
        </w:rPr>
      </w:pPr>
    </w:p>
    <w:p w:rsidR="005151F0" w:rsidRDefault="005151F0" w:rsidP="006D6FCC">
      <w:pPr>
        <w:spacing w:after="120"/>
        <w:rPr>
          <w:b/>
        </w:rPr>
      </w:pPr>
    </w:p>
    <w:p w:rsidR="005151F0" w:rsidRDefault="005151F0" w:rsidP="006D6FCC">
      <w:pPr>
        <w:spacing w:after="120"/>
        <w:rPr>
          <w:b/>
        </w:rPr>
      </w:pPr>
    </w:p>
    <w:p w:rsidR="005151F0" w:rsidRPr="00D07147" w:rsidRDefault="005151F0" w:rsidP="006D6FCC">
      <w:pPr>
        <w:spacing w:after="120"/>
        <w:rPr>
          <w:b/>
        </w:rPr>
      </w:pPr>
    </w:p>
    <w:p w:rsidR="005151F0" w:rsidRDefault="005151F0" w:rsidP="005151F0">
      <w:pPr>
        <w:spacing w:after="120"/>
      </w:pPr>
      <w:r w:rsidRPr="00D07147">
        <w:rPr>
          <w:b/>
        </w:rPr>
        <w:lastRenderedPageBreak/>
        <w:t xml:space="preserve">Вывод о </w:t>
      </w:r>
      <w:r>
        <w:rPr>
          <w:b/>
        </w:rPr>
        <w:t xml:space="preserve">результатах </w:t>
      </w:r>
      <w:proofErr w:type="spellStart"/>
      <w:r>
        <w:rPr>
          <w:b/>
        </w:rPr>
        <w:t>самообследования</w:t>
      </w:r>
      <w:proofErr w:type="spellEnd"/>
      <w:r>
        <w:t>:</w:t>
      </w:r>
    </w:p>
    <w:p w:rsidR="005151F0" w:rsidRDefault="005151F0" w:rsidP="005151F0">
      <w:pPr>
        <w:spacing w:after="120"/>
      </w:pPr>
      <w:r>
        <w:t xml:space="preserve">Оценка степени освоения обучаемыми предметов учебного плана программ подготовки в ходе </w:t>
      </w:r>
      <w:proofErr w:type="spellStart"/>
      <w:r>
        <w:t>самообследования</w:t>
      </w:r>
      <w:proofErr w:type="spellEnd"/>
      <w:r>
        <w:t>, подтвердила объективность полученных результатов и достаточный уровень знаний слушателей.</w:t>
      </w:r>
    </w:p>
    <w:p w:rsidR="005151F0" w:rsidRDefault="005151F0" w:rsidP="005151F0">
      <w:pPr>
        <w:spacing w:after="120"/>
      </w:pPr>
      <w:r>
        <w:t>Организация внутреннего экзамена и экзамена в ГИБДД выпускников обеспечивает объективность результатов. Уровень итоговых оценок подтверждает соответствие знаний и умений выпускников государственным требованиям.</w:t>
      </w:r>
    </w:p>
    <w:p w:rsidR="005151F0" w:rsidRDefault="005151F0" w:rsidP="005151F0">
      <w:pPr>
        <w:spacing w:after="120"/>
      </w:pPr>
      <w:r>
        <w:t>ООО «Лидер-Авто» располагает необходимой материально-технической базой.</w:t>
      </w:r>
    </w:p>
    <w:p w:rsidR="005151F0" w:rsidRDefault="005151F0" w:rsidP="005151F0">
      <w:pPr>
        <w:spacing w:after="120"/>
      </w:pPr>
      <w:r>
        <w:t xml:space="preserve">Результаты проведенного </w:t>
      </w:r>
      <w:proofErr w:type="spellStart"/>
      <w:r>
        <w:t>самообследования</w:t>
      </w:r>
      <w:proofErr w:type="spellEnd"/>
      <w:r>
        <w:t xml:space="preserve"> ООО «Лидер-Авто» по всем направлениям в деятельности показали, что содержание, уровень и качество подготовки выпускников, условия ведения образовательного процесса соответствуют предъявляемым требованиям.</w:t>
      </w:r>
    </w:p>
    <w:p w:rsidR="005151F0" w:rsidRDefault="005151F0" w:rsidP="005151F0">
      <w:pPr>
        <w:spacing w:after="120"/>
      </w:pPr>
      <w:r>
        <w:t xml:space="preserve">Показатели </w:t>
      </w:r>
      <w:r w:rsidR="001405C4">
        <w:t>деятельности ООО «Лидер -Авто</w:t>
      </w:r>
      <w:r>
        <w:t>» соответствуют требованиям, предъявляемым к Автошколам.</w:t>
      </w:r>
    </w:p>
    <w:p w:rsidR="005151F0" w:rsidRPr="00EA119D" w:rsidRDefault="005151F0" w:rsidP="005151F0">
      <w:pPr>
        <w:jc w:val="both"/>
      </w:pPr>
      <w:r>
        <w:t>Учебно-матер</w:t>
      </w:r>
      <w:r w:rsidR="001405C4">
        <w:t>иальная база ООО «Лидер-</w:t>
      </w:r>
      <w:proofErr w:type="spellStart"/>
      <w:r w:rsidR="001405C4">
        <w:t>Авто</w:t>
      </w:r>
      <w:r>
        <w:t>»для</w:t>
      </w:r>
      <w:proofErr w:type="spellEnd"/>
      <w:r>
        <w:t xml:space="preserve"> образовательных программ профессиональной подготовки водителей транспортных средств категории </w:t>
      </w:r>
      <w:r w:rsidR="001405C4">
        <w:rPr>
          <w:u w:val="single"/>
        </w:rPr>
        <w:t>«В» «ВЕ»</w:t>
      </w:r>
      <w:r w:rsidRPr="00EA119D">
        <w:rPr>
          <w:u w:val="single"/>
        </w:rPr>
        <w:t>,  переподготовки водителей с кат</w:t>
      </w:r>
      <w:r w:rsidR="001405C4">
        <w:rPr>
          <w:u w:val="single"/>
        </w:rPr>
        <w:t>егории «В» на «С».</w:t>
      </w:r>
      <w:r>
        <w:rPr>
          <w:u w:val="single"/>
        </w:rPr>
        <w:t xml:space="preserve"> </w:t>
      </w:r>
      <w:r w:rsidRPr="00EA119D">
        <w:t>соответствуют установленным требованиям</w:t>
      </w:r>
      <w:r>
        <w:t>.</w:t>
      </w:r>
    </w:p>
    <w:p w:rsidR="005151F0" w:rsidRPr="00EA119D" w:rsidRDefault="005151F0" w:rsidP="005151F0">
      <w:pPr>
        <w:spacing w:after="120"/>
      </w:pPr>
    </w:p>
    <w:p w:rsidR="005151F0" w:rsidRDefault="00057EA3" w:rsidP="005151F0">
      <w:pPr>
        <w:spacing w:after="120"/>
      </w:pPr>
      <w:r>
        <w:rPr>
          <w:noProof/>
        </w:rPr>
        <w:drawing>
          <wp:anchor distT="0" distB="0" distL="114300" distR="114300" simplePos="0" relativeHeight="251658240" behindDoc="1" locked="0" layoutInCell="1" allowOverlap="1" wp14:anchorId="5E1FDDEF" wp14:editId="07920F3E">
            <wp:simplePos x="0" y="0"/>
            <wp:positionH relativeFrom="column">
              <wp:posOffset>2502204</wp:posOffset>
            </wp:positionH>
            <wp:positionV relativeFrom="paragraph">
              <wp:posOffset>46990</wp:posOffset>
            </wp:positionV>
            <wp:extent cx="1790700" cy="1422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a:extLst>
                        <a:ext uri="{28A0092B-C50C-407E-A947-70E740481C1C}">
                          <a14:useLocalDpi xmlns:a14="http://schemas.microsoft.com/office/drawing/2010/main" val="0"/>
                        </a:ext>
                      </a:extLst>
                    </a:blip>
                    <a:stretch>
                      <a:fillRect/>
                    </a:stretch>
                  </pic:blipFill>
                  <pic:spPr>
                    <a:xfrm>
                      <a:off x="0" y="0"/>
                      <a:ext cx="1790700" cy="1422400"/>
                    </a:xfrm>
                    <a:prstGeom prst="rect">
                      <a:avLst/>
                    </a:prstGeom>
                  </pic:spPr>
                </pic:pic>
              </a:graphicData>
            </a:graphic>
            <wp14:sizeRelH relativeFrom="page">
              <wp14:pctWidth>0</wp14:pctWidth>
            </wp14:sizeRelH>
            <wp14:sizeRelV relativeFrom="page">
              <wp14:pctHeight>0</wp14:pctHeight>
            </wp14:sizeRelV>
          </wp:anchor>
        </w:drawing>
      </w:r>
      <w:r w:rsidR="005151F0">
        <w:t xml:space="preserve"> </w:t>
      </w:r>
    </w:p>
    <w:p w:rsidR="005151F0" w:rsidRDefault="005151F0" w:rsidP="005151F0">
      <w:pPr>
        <w:tabs>
          <w:tab w:val="left" w:pos="792"/>
        </w:tabs>
      </w:pPr>
    </w:p>
    <w:p w:rsidR="005151F0" w:rsidRDefault="005151F0" w:rsidP="005151F0">
      <w:pPr>
        <w:jc w:val="center"/>
      </w:pPr>
    </w:p>
    <w:p w:rsidR="005151F0" w:rsidRDefault="005151F0" w:rsidP="005151F0">
      <w:r>
        <w:t>Отчет составил:</w:t>
      </w:r>
    </w:p>
    <w:p w:rsidR="005151F0" w:rsidRPr="00EA119D" w:rsidRDefault="005151F0" w:rsidP="005151F0">
      <w:pPr>
        <w:rPr>
          <w:u w:val="single"/>
        </w:rPr>
      </w:pPr>
      <w:r w:rsidRPr="00EA119D">
        <w:rPr>
          <w:u w:val="single"/>
        </w:rPr>
        <w:t xml:space="preserve">Генеральный директор  </w:t>
      </w:r>
      <w:r>
        <w:t xml:space="preserve">                            _______________                                </w:t>
      </w:r>
      <w:r w:rsidR="001405C4">
        <w:rPr>
          <w:u w:val="single"/>
        </w:rPr>
        <w:t>Морозов К.В.</w:t>
      </w:r>
    </w:p>
    <w:p w:rsidR="005151F0" w:rsidRPr="00B77E7B" w:rsidRDefault="005151F0" w:rsidP="005151F0">
      <w:pPr>
        <w:rPr>
          <w:sz w:val="16"/>
          <w:szCs w:val="16"/>
        </w:rPr>
      </w:pPr>
      <w:r>
        <w:rPr>
          <w:sz w:val="16"/>
          <w:szCs w:val="16"/>
        </w:rPr>
        <w:t>(</w:t>
      </w:r>
      <w:r w:rsidRPr="00B77E7B">
        <w:rPr>
          <w:sz w:val="16"/>
          <w:szCs w:val="16"/>
        </w:rPr>
        <w:t>должность</w:t>
      </w:r>
      <w:r>
        <w:rPr>
          <w:sz w:val="16"/>
          <w:szCs w:val="16"/>
        </w:rPr>
        <w:t xml:space="preserve"> руководителя организации)                                              </w:t>
      </w:r>
      <w:r w:rsidR="00057EA3" w:rsidRPr="00057EA3">
        <w:rPr>
          <w:sz w:val="16"/>
          <w:szCs w:val="16"/>
        </w:rPr>
        <w:t xml:space="preserve">                      </w:t>
      </w:r>
      <w:r>
        <w:rPr>
          <w:sz w:val="16"/>
          <w:szCs w:val="16"/>
        </w:rPr>
        <w:t xml:space="preserve">                                                                      (Ф. И. О.)</w:t>
      </w:r>
    </w:p>
    <w:p w:rsidR="005151F0" w:rsidRDefault="005151F0" w:rsidP="005151F0">
      <w:pPr>
        <w:jc w:val="center"/>
      </w:pPr>
    </w:p>
    <w:p w:rsidR="006D6FCC" w:rsidRDefault="006D6FCC" w:rsidP="005151F0">
      <w:bookmarkStart w:id="14" w:name="_GoBack"/>
      <w:bookmarkEnd w:id="14"/>
    </w:p>
    <w:sectPr w:rsidR="006D6FCC" w:rsidSect="00A66B36">
      <w:footerReference w:type="even" r:id="rId10"/>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9" w:rsidRDefault="003B2029">
      <w:r>
        <w:separator/>
      </w:r>
    </w:p>
  </w:endnote>
  <w:endnote w:type="continuationSeparator" w:id="0">
    <w:p w:rsidR="003B2029" w:rsidRDefault="003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5C" w:rsidRDefault="006438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385C" w:rsidRDefault="006438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9" w:rsidRDefault="003B2029">
      <w:r>
        <w:separator/>
      </w:r>
    </w:p>
  </w:footnote>
  <w:footnote w:type="continuationSeparator" w:id="0">
    <w:p w:rsidR="003B2029" w:rsidRDefault="003B2029">
      <w:r>
        <w:continuationSeparator/>
      </w:r>
    </w:p>
  </w:footnote>
  <w:footnote w:id="1">
    <w:p w:rsidR="0064385C" w:rsidRPr="00625ABD" w:rsidRDefault="0064385C" w:rsidP="002470A1">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64385C" w:rsidRDefault="0064385C" w:rsidP="002470A1">
      <w:pPr>
        <w:pStyle w:val="ab"/>
        <w:jc w:val="both"/>
      </w:pPr>
      <w:r>
        <w:rPr>
          <w:rStyle w:val="ad"/>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64385C" w:rsidRPr="00625ABD" w:rsidRDefault="0064385C" w:rsidP="002470A1">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64385C" w:rsidRDefault="0064385C" w:rsidP="002470A1">
      <w:pPr>
        <w:pStyle w:val="ab"/>
        <w:jc w:val="both"/>
      </w:pPr>
      <w:r>
        <w:rPr>
          <w:rStyle w:val="ad"/>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5">
    <w:p w:rsidR="0064385C" w:rsidRPr="00625ABD" w:rsidRDefault="0064385C" w:rsidP="0013569A">
      <w:pPr>
        <w:widowControl w:val="0"/>
        <w:autoSpaceDE w:val="0"/>
        <w:autoSpaceDN w:val="0"/>
        <w:adjustRightInd w:val="0"/>
        <w:jc w:val="both"/>
        <w:rPr>
          <w:sz w:val="18"/>
          <w:szCs w:val="18"/>
        </w:rPr>
      </w:pPr>
      <w:r w:rsidRPr="00625ABD">
        <w:rPr>
          <w:rStyle w:val="ad"/>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6">
    <w:p w:rsidR="0064385C" w:rsidRDefault="0064385C" w:rsidP="0013569A">
      <w:pPr>
        <w:pStyle w:val="ab"/>
        <w:jc w:val="both"/>
      </w:pPr>
      <w:r>
        <w:rPr>
          <w:rStyle w:val="ad"/>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2A9"/>
    <w:multiLevelType w:val="hybridMultilevel"/>
    <w:tmpl w:val="72D2865E"/>
    <w:lvl w:ilvl="0" w:tplc="CC5EC21E">
      <w:start w:val="1"/>
      <w:numFmt w:val="decimal"/>
      <w:lvlText w:val="%1."/>
      <w:lvlJc w:val="left"/>
      <w:pPr>
        <w:tabs>
          <w:tab w:val="num" w:pos="540"/>
        </w:tabs>
        <w:ind w:left="540" w:hanging="360"/>
      </w:pPr>
      <w:rPr>
        <w:rFonts w:hint="default"/>
      </w:rPr>
    </w:lvl>
    <w:lvl w:ilvl="1" w:tplc="998C19BA" w:tentative="1">
      <w:start w:val="1"/>
      <w:numFmt w:val="lowerLetter"/>
      <w:lvlText w:val="%2."/>
      <w:lvlJc w:val="left"/>
      <w:pPr>
        <w:tabs>
          <w:tab w:val="num" w:pos="1260"/>
        </w:tabs>
        <w:ind w:left="1260" w:hanging="360"/>
      </w:pPr>
    </w:lvl>
    <w:lvl w:ilvl="2" w:tplc="3C4473A6" w:tentative="1">
      <w:start w:val="1"/>
      <w:numFmt w:val="lowerRoman"/>
      <w:lvlText w:val="%3."/>
      <w:lvlJc w:val="right"/>
      <w:pPr>
        <w:tabs>
          <w:tab w:val="num" w:pos="1980"/>
        </w:tabs>
        <w:ind w:left="1980" w:hanging="180"/>
      </w:pPr>
    </w:lvl>
    <w:lvl w:ilvl="3" w:tplc="0A7ED3C2" w:tentative="1">
      <w:start w:val="1"/>
      <w:numFmt w:val="decimal"/>
      <w:lvlText w:val="%4."/>
      <w:lvlJc w:val="left"/>
      <w:pPr>
        <w:tabs>
          <w:tab w:val="num" w:pos="2700"/>
        </w:tabs>
        <w:ind w:left="2700" w:hanging="360"/>
      </w:pPr>
    </w:lvl>
    <w:lvl w:ilvl="4" w:tplc="5DC850D8" w:tentative="1">
      <w:start w:val="1"/>
      <w:numFmt w:val="lowerLetter"/>
      <w:lvlText w:val="%5."/>
      <w:lvlJc w:val="left"/>
      <w:pPr>
        <w:tabs>
          <w:tab w:val="num" w:pos="3420"/>
        </w:tabs>
        <w:ind w:left="3420" w:hanging="360"/>
      </w:pPr>
    </w:lvl>
    <w:lvl w:ilvl="5" w:tplc="D2209D4E" w:tentative="1">
      <w:start w:val="1"/>
      <w:numFmt w:val="lowerRoman"/>
      <w:lvlText w:val="%6."/>
      <w:lvlJc w:val="right"/>
      <w:pPr>
        <w:tabs>
          <w:tab w:val="num" w:pos="4140"/>
        </w:tabs>
        <w:ind w:left="4140" w:hanging="180"/>
      </w:pPr>
    </w:lvl>
    <w:lvl w:ilvl="6" w:tplc="45AAED5A" w:tentative="1">
      <w:start w:val="1"/>
      <w:numFmt w:val="decimal"/>
      <w:lvlText w:val="%7."/>
      <w:lvlJc w:val="left"/>
      <w:pPr>
        <w:tabs>
          <w:tab w:val="num" w:pos="4860"/>
        </w:tabs>
        <w:ind w:left="4860" w:hanging="360"/>
      </w:pPr>
    </w:lvl>
    <w:lvl w:ilvl="7" w:tplc="26109342" w:tentative="1">
      <w:start w:val="1"/>
      <w:numFmt w:val="lowerLetter"/>
      <w:lvlText w:val="%8."/>
      <w:lvlJc w:val="left"/>
      <w:pPr>
        <w:tabs>
          <w:tab w:val="num" w:pos="5580"/>
        </w:tabs>
        <w:ind w:left="5580" w:hanging="360"/>
      </w:pPr>
    </w:lvl>
    <w:lvl w:ilvl="8" w:tplc="B3962B62" w:tentative="1">
      <w:start w:val="1"/>
      <w:numFmt w:val="lowerRoman"/>
      <w:lvlText w:val="%9."/>
      <w:lvlJc w:val="right"/>
      <w:pPr>
        <w:tabs>
          <w:tab w:val="num" w:pos="6300"/>
        </w:tabs>
        <w:ind w:left="6300" w:hanging="180"/>
      </w:pPr>
    </w:lvl>
  </w:abstractNum>
  <w:abstractNum w:abstractNumId="1">
    <w:nsid w:val="482D1D3F"/>
    <w:multiLevelType w:val="hybridMultilevel"/>
    <w:tmpl w:val="5C129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01BA4"/>
    <w:multiLevelType w:val="hybridMultilevel"/>
    <w:tmpl w:val="5C129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DB077B"/>
    <w:multiLevelType w:val="hybridMultilevel"/>
    <w:tmpl w:val="D0D8833E"/>
    <w:lvl w:ilvl="0" w:tplc="5E5EDA8A">
      <w:start w:val="3"/>
      <w:numFmt w:val="decimal"/>
      <w:lvlText w:val="%1."/>
      <w:lvlJc w:val="left"/>
      <w:pPr>
        <w:tabs>
          <w:tab w:val="num" w:pos="540"/>
        </w:tabs>
        <w:ind w:left="540" w:hanging="360"/>
      </w:pPr>
      <w:rPr>
        <w:rFonts w:hint="default"/>
      </w:rPr>
    </w:lvl>
    <w:lvl w:ilvl="1" w:tplc="79EE0A02" w:tentative="1">
      <w:start w:val="1"/>
      <w:numFmt w:val="lowerLetter"/>
      <w:lvlText w:val="%2."/>
      <w:lvlJc w:val="left"/>
      <w:pPr>
        <w:tabs>
          <w:tab w:val="num" w:pos="1260"/>
        </w:tabs>
        <w:ind w:left="1260" w:hanging="360"/>
      </w:pPr>
    </w:lvl>
    <w:lvl w:ilvl="2" w:tplc="5EE8693E" w:tentative="1">
      <w:start w:val="1"/>
      <w:numFmt w:val="lowerRoman"/>
      <w:lvlText w:val="%3."/>
      <w:lvlJc w:val="right"/>
      <w:pPr>
        <w:tabs>
          <w:tab w:val="num" w:pos="1980"/>
        </w:tabs>
        <w:ind w:left="1980" w:hanging="180"/>
      </w:pPr>
    </w:lvl>
    <w:lvl w:ilvl="3" w:tplc="E2F6A844" w:tentative="1">
      <w:start w:val="1"/>
      <w:numFmt w:val="decimal"/>
      <w:lvlText w:val="%4."/>
      <w:lvlJc w:val="left"/>
      <w:pPr>
        <w:tabs>
          <w:tab w:val="num" w:pos="2700"/>
        </w:tabs>
        <w:ind w:left="2700" w:hanging="360"/>
      </w:pPr>
    </w:lvl>
    <w:lvl w:ilvl="4" w:tplc="A372CE0A" w:tentative="1">
      <w:start w:val="1"/>
      <w:numFmt w:val="lowerLetter"/>
      <w:lvlText w:val="%5."/>
      <w:lvlJc w:val="left"/>
      <w:pPr>
        <w:tabs>
          <w:tab w:val="num" w:pos="3420"/>
        </w:tabs>
        <w:ind w:left="3420" w:hanging="360"/>
      </w:pPr>
    </w:lvl>
    <w:lvl w:ilvl="5" w:tplc="F7B22CA4" w:tentative="1">
      <w:start w:val="1"/>
      <w:numFmt w:val="lowerRoman"/>
      <w:lvlText w:val="%6."/>
      <w:lvlJc w:val="right"/>
      <w:pPr>
        <w:tabs>
          <w:tab w:val="num" w:pos="4140"/>
        </w:tabs>
        <w:ind w:left="4140" w:hanging="180"/>
      </w:pPr>
    </w:lvl>
    <w:lvl w:ilvl="6" w:tplc="08620622" w:tentative="1">
      <w:start w:val="1"/>
      <w:numFmt w:val="decimal"/>
      <w:lvlText w:val="%7."/>
      <w:lvlJc w:val="left"/>
      <w:pPr>
        <w:tabs>
          <w:tab w:val="num" w:pos="4860"/>
        </w:tabs>
        <w:ind w:left="4860" w:hanging="360"/>
      </w:pPr>
    </w:lvl>
    <w:lvl w:ilvl="7" w:tplc="931C37E8" w:tentative="1">
      <w:start w:val="1"/>
      <w:numFmt w:val="lowerLetter"/>
      <w:lvlText w:val="%8."/>
      <w:lvlJc w:val="left"/>
      <w:pPr>
        <w:tabs>
          <w:tab w:val="num" w:pos="5580"/>
        </w:tabs>
        <w:ind w:left="5580" w:hanging="360"/>
      </w:pPr>
    </w:lvl>
    <w:lvl w:ilvl="8" w:tplc="4B820DDE" w:tentative="1">
      <w:start w:val="1"/>
      <w:numFmt w:val="lowerRoman"/>
      <w:lvlText w:val="%9."/>
      <w:lvlJc w:val="right"/>
      <w:pPr>
        <w:tabs>
          <w:tab w:val="num" w:pos="6300"/>
        </w:tabs>
        <w:ind w:left="6300" w:hanging="180"/>
      </w:pPr>
    </w:lvl>
  </w:abstractNum>
  <w:abstractNum w:abstractNumId="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724420"/>
    <w:multiLevelType w:val="hybridMultilevel"/>
    <w:tmpl w:val="4BC67110"/>
    <w:lvl w:ilvl="0" w:tplc="B24A6382">
      <w:start w:val="1"/>
      <w:numFmt w:val="decimal"/>
      <w:lvlText w:val="%1."/>
      <w:lvlJc w:val="left"/>
      <w:pPr>
        <w:tabs>
          <w:tab w:val="num" w:pos="540"/>
        </w:tabs>
        <w:ind w:left="540" w:hanging="360"/>
      </w:pPr>
      <w:rPr>
        <w:rFonts w:hint="default"/>
      </w:rPr>
    </w:lvl>
    <w:lvl w:ilvl="1" w:tplc="CB840B54" w:tentative="1">
      <w:start w:val="1"/>
      <w:numFmt w:val="lowerLetter"/>
      <w:lvlText w:val="%2."/>
      <w:lvlJc w:val="left"/>
      <w:pPr>
        <w:tabs>
          <w:tab w:val="num" w:pos="1260"/>
        </w:tabs>
        <w:ind w:left="1260" w:hanging="360"/>
      </w:pPr>
    </w:lvl>
    <w:lvl w:ilvl="2" w:tplc="F9305690" w:tentative="1">
      <w:start w:val="1"/>
      <w:numFmt w:val="lowerRoman"/>
      <w:lvlText w:val="%3."/>
      <w:lvlJc w:val="right"/>
      <w:pPr>
        <w:tabs>
          <w:tab w:val="num" w:pos="1980"/>
        </w:tabs>
        <w:ind w:left="1980" w:hanging="180"/>
      </w:pPr>
    </w:lvl>
    <w:lvl w:ilvl="3" w:tplc="2FB4882E" w:tentative="1">
      <w:start w:val="1"/>
      <w:numFmt w:val="decimal"/>
      <w:lvlText w:val="%4."/>
      <w:lvlJc w:val="left"/>
      <w:pPr>
        <w:tabs>
          <w:tab w:val="num" w:pos="2700"/>
        </w:tabs>
        <w:ind w:left="2700" w:hanging="360"/>
      </w:pPr>
    </w:lvl>
    <w:lvl w:ilvl="4" w:tplc="D0A621D0" w:tentative="1">
      <w:start w:val="1"/>
      <w:numFmt w:val="lowerLetter"/>
      <w:lvlText w:val="%5."/>
      <w:lvlJc w:val="left"/>
      <w:pPr>
        <w:tabs>
          <w:tab w:val="num" w:pos="3420"/>
        </w:tabs>
        <w:ind w:left="3420" w:hanging="360"/>
      </w:pPr>
    </w:lvl>
    <w:lvl w:ilvl="5" w:tplc="84AA086E" w:tentative="1">
      <w:start w:val="1"/>
      <w:numFmt w:val="lowerRoman"/>
      <w:lvlText w:val="%6."/>
      <w:lvlJc w:val="right"/>
      <w:pPr>
        <w:tabs>
          <w:tab w:val="num" w:pos="4140"/>
        </w:tabs>
        <w:ind w:left="4140" w:hanging="180"/>
      </w:pPr>
    </w:lvl>
    <w:lvl w:ilvl="6" w:tplc="C8CCB8FE" w:tentative="1">
      <w:start w:val="1"/>
      <w:numFmt w:val="decimal"/>
      <w:lvlText w:val="%7."/>
      <w:lvlJc w:val="left"/>
      <w:pPr>
        <w:tabs>
          <w:tab w:val="num" w:pos="4860"/>
        </w:tabs>
        <w:ind w:left="4860" w:hanging="360"/>
      </w:pPr>
    </w:lvl>
    <w:lvl w:ilvl="7" w:tplc="83C21F9E" w:tentative="1">
      <w:start w:val="1"/>
      <w:numFmt w:val="lowerLetter"/>
      <w:lvlText w:val="%8."/>
      <w:lvlJc w:val="left"/>
      <w:pPr>
        <w:tabs>
          <w:tab w:val="num" w:pos="5580"/>
        </w:tabs>
        <w:ind w:left="5580" w:hanging="360"/>
      </w:pPr>
    </w:lvl>
    <w:lvl w:ilvl="8" w:tplc="6DEC5E82" w:tentative="1">
      <w:start w:val="1"/>
      <w:numFmt w:val="lowerRoman"/>
      <w:lvlText w:val="%9."/>
      <w:lvlJc w:val="right"/>
      <w:pPr>
        <w:tabs>
          <w:tab w:val="num" w:pos="6300"/>
        </w:tabs>
        <w:ind w:left="630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8"/>
    <w:rsid w:val="00001597"/>
    <w:rsid w:val="00002CAF"/>
    <w:rsid w:val="00017709"/>
    <w:rsid w:val="000178EB"/>
    <w:rsid w:val="000242B2"/>
    <w:rsid w:val="00036D61"/>
    <w:rsid w:val="0004097B"/>
    <w:rsid w:val="00044920"/>
    <w:rsid w:val="00057EA3"/>
    <w:rsid w:val="0006501C"/>
    <w:rsid w:val="00067177"/>
    <w:rsid w:val="00073852"/>
    <w:rsid w:val="00073EF5"/>
    <w:rsid w:val="000750B2"/>
    <w:rsid w:val="000805A4"/>
    <w:rsid w:val="000805B4"/>
    <w:rsid w:val="00086D95"/>
    <w:rsid w:val="000876E2"/>
    <w:rsid w:val="00090A83"/>
    <w:rsid w:val="00096C01"/>
    <w:rsid w:val="000A1301"/>
    <w:rsid w:val="000A58A8"/>
    <w:rsid w:val="000A6D13"/>
    <w:rsid w:val="000B4955"/>
    <w:rsid w:val="000D69BC"/>
    <w:rsid w:val="0010643B"/>
    <w:rsid w:val="00106876"/>
    <w:rsid w:val="00112692"/>
    <w:rsid w:val="00117003"/>
    <w:rsid w:val="00131F5A"/>
    <w:rsid w:val="0013569A"/>
    <w:rsid w:val="001405C4"/>
    <w:rsid w:val="00156539"/>
    <w:rsid w:val="001619C0"/>
    <w:rsid w:val="001649E1"/>
    <w:rsid w:val="00176162"/>
    <w:rsid w:val="00181A50"/>
    <w:rsid w:val="00192A08"/>
    <w:rsid w:val="001A0244"/>
    <w:rsid w:val="001A344D"/>
    <w:rsid w:val="001C2BEE"/>
    <w:rsid w:val="001C2CC8"/>
    <w:rsid w:val="001C6066"/>
    <w:rsid w:val="001D1800"/>
    <w:rsid w:val="001D5E19"/>
    <w:rsid w:val="00201B0F"/>
    <w:rsid w:val="00202278"/>
    <w:rsid w:val="0020390E"/>
    <w:rsid w:val="002061E4"/>
    <w:rsid w:val="002074FD"/>
    <w:rsid w:val="00207FDC"/>
    <w:rsid w:val="0021221A"/>
    <w:rsid w:val="00215F1A"/>
    <w:rsid w:val="002306B0"/>
    <w:rsid w:val="00237005"/>
    <w:rsid w:val="00240615"/>
    <w:rsid w:val="002470A1"/>
    <w:rsid w:val="002562B9"/>
    <w:rsid w:val="00260065"/>
    <w:rsid w:val="002803AD"/>
    <w:rsid w:val="002833A5"/>
    <w:rsid w:val="00285865"/>
    <w:rsid w:val="0029071F"/>
    <w:rsid w:val="002967F7"/>
    <w:rsid w:val="002978E3"/>
    <w:rsid w:val="002C5642"/>
    <w:rsid w:val="002D3A77"/>
    <w:rsid w:val="002D5DD7"/>
    <w:rsid w:val="002D6716"/>
    <w:rsid w:val="002E189E"/>
    <w:rsid w:val="002E342C"/>
    <w:rsid w:val="00303F44"/>
    <w:rsid w:val="003103FC"/>
    <w:rsid w:val="00316B64"/>
    <w:rsid w:val="00323233"/>
    <w:rsid w:val="003330BC"/>
    <w:rsid w:val="003336D1"/>
    <w:rsid w:val="00342CE8"/>
    <w:rsid w:val="00351735"/>
    <w:rsid w:val="00361EEE"/>
    <w:rsid w:val="003727AC"/>
    <w:rsid w:val="00380E09"/>
    <w:rsid w:val="0039452B"/>
    <w:rsid w:val="00394605"/>
    <w:rsid w:val="0039507E"/>
    <w:rsid w:val="003B036D"/>
    <w:rsid w:val="003B2029"/>
    <w:rsid w:val="003B71F6"/>
    <w:rsid w:val="003B7CDB"/>
    <w:rsid w:val="003C2550"/>
    <w:rsid w:val="003D6442"/>
    <w:rsid w:val="0040548C"/>
    <w:rsid w:val="004071E5"/>
    <w:rsid w:val="00410D4D"/>
    <w:rsid w:val="00411CE0"/>
    <w:rsid w:val="00414EBB"/>
    <w:rsid w:val="00424AF7"/>
    <w:rsid w:val="00427AD1"/>
    <w:rsid w:val="00433047"/>
    <w:rsid w:val="00444D2B"/>
    <w:rsid w:val="00444F34"/>
    <w:rsid w:val="004521A7"/>
    <w:rsid w:val="00470731"/>
    <w:rsid w:val="00472431"/>
    <w:rsid w:val="00476EFC"/>
    <w:rsid w:val="0047753E"/>
    <w:rsid w:val="004820FA"/>
    <w:rsid w:val="004843AF"/>
    <w:rsid w:val="004915D2"/>
    <w:rsid w:val="004958F0"/>
    <w:rsid w:val="004A02EF"/>
    <w:rsid w:val="004A411C"/>
    <w:rsid w:val="004B031D"/>
    <w:rsid w:val="004B2485"/>
    <w:rsid w:val="004C0BE5"/>
    <w:rsid w:val="004D7FF2"/>
    <w:rsid w:val="004F7A8D"/>
    <w:rsid w:val="00500C2E"/>
    <w:rsid w:val="00503B2B"/>
    <w:rsid w:val="005151F0"/>
    <w:rsid w:val="005171ED"/>
    <w:rsid w:val="005421DE"/>
    <w:rsid w:val="00543380"/>
    <w:rsid w:val="00544803"/>
    <w:rsid w:val="00544881"/>
    <w:rsid w:val="00555C06"/>
    <w:rsid w:val="005646B0"/>
    <w:rsid w:val="0057337F"/>
    <w:rsid w:val="00582686"/>
    <w:rsid w:val="005864B4"/>
    <w:rsid w:val="00587194"/>
    <w:rsid w:val="00590DC0"/>
    <w:rsid w:val="005B24B7"/>
    <w:rsid w:val="005B2624"/>
    <w:rsid w:val="005B4E73"/>
    <w:rsid w:val="005B7142"/>
    <w:rsid w:val="005C4767"/>
    <w:rsid w:val="005D6268"/>
    <w:rsid w:val="005E712C"/>
    <w:rsid w:val="006023AD"/>
    <w:rsid w:val="006047F8"/>
    <w:rsid w:val="00607357"/>
    <w:rsid w:val="00613E93"/>
    <w:rsid w:val="00625107"/>
    <w:rsid w:val="00625263"/>
    <w:rsid w:val="00625ABD"/>
    <w:rsid w:val="00636CCD"/>
    <w:rsid w:val="00637F7E"/>
    <w:rsid w:val="006433BB"/>
    <w:rsid w:val="0064385C"/>
    <w:rsid w:val="0064463B"/>
    <w:rsid w:val="00651DFB"/>
    <w:rsid w:val="0065655B"/>
    <w:rsid w:val="00657E8F"/>
    <w:rsid w:val="0066662E"/>
    <w:rsid w:val="00677FBA"/>
    <w:rsid w:val="006829F0"/>
    <w:rsid w:val="006A6450"/>
    <w:rsid w:val="006B417A"/>
    <w:rsid w:val="006C1D22"/>
    <w:rsid w:val="006D6FCC"/>
    <w:rsid w:val="006E05AD"/>
    <w:rsid w:val="006E37EC"/>
    <w:rsid w:val="00712989"/>
    <w:rsid w:val="007224C1"/>
    <w:rsid w:val="00742C92"/>
    <w:rsid w:val="00746D66"/>
    <w:rsid w:val="00750DF9"/>
    <w:rsid w:val="00752B98"/>
    <w:rsid w:val="00761AD8"/>
    <w:rsid w:val="007751FA"/>
    <w:rsid w:val="00784D65"/>
    <w:rsid w:val="00787C0B"/>
    <w:rsid w:val="0079606B"/>
    <w:rsid w:val="007A229C"/>
    <w:rsid w:val="007A6CB2"/>
    <w:rsid w:val="007C0A68"/>
    <w:rsid w:val="007C0FB2"/>
    <w:rsid w:val="007C58BB"/>
    <w:rsid w:val="007D4674"/>
    <w:rsid w:val="007D6778"/>
    <w:rsid w:val="007E46A8"/>
    <w:rsid w:val="00800EFE"/>
    <w:rsid w:val="008033E3"/>
    <w:rsid w:val="00804E3F"/>
    <w:rsid w:val="00822C75"/>
    <w:rsid w:val="00823E64"/>
    <w:rsid w:val="00824D7C"/>
    <w:rsid w:val="00825615"/>
    <w:rsid w:val="00837145"/>
    <w:rsid w:val="0085444C"/>
    <w:rsid w:val="00856A2D"/>
    <w:rsid w:val="008678C7"/>
    <w:rsid w:val="00876E58"/>
    <w:rsid w:val="008770EF"/>
    <w:rsid w:val="0088026B"/>
    <w:rsid w:val="008810DD"/>
    <w:rsid w:val="008A05AA"/>
    <w:rsid w:val="008A08A7"/>
    <w:rsid w:val="008A371B"/>
    <w:rsid w:val="008A4860"/>
    <w:rsid w:val="008A5AC8"/>
    <w:rsid w:val="008B3DBF"/>
    <w:rsid w:val="008C4188"/>
    <w:rsid w:val="008C43E4"/>
    <w:rsid w:val="008C5301"/>
    <w:rsid w:val="008D67B5"/>
    <w:rsid w:val="008D75F7"/>
    <w:rsid w:val="008E0320"/>
    <w:rsid w:val="008E3CDE"/>
    <w:rsid w:val="008E4487"/>
    <w:rsid w:val="008F526F"/>
    <w:rsid w:val="008F7D27"/>
    <w:rsid w:val="0090077B"/>
    <w:rsid w:val="00902642"/>
    <w:rsid w:val="009152DC"/>
    <w:rsid w:val="00932336"/>
    <w:rsid w:val="00936DA6"/>
    <w:rsid w:val="009450FA"/>
    <w:rsid w:val="00945EB3"/>
    <w:rsid w:val="00947CBF"/>
    <w:rsid w:val="00964D7C"/>
    <w:rsid w:val="00970687"/>
    <w:rsid w:val="00972289"/>
    <w:rsid w:val="00984325"/>
    <w:rsid w:val="00984F4B"/>
    <w:rsid w:val="00987163"/>
    <w:rsid w:val="0099200C"/>
    <w:rsid w:val="009933CE"/>
    <w:rsid w:val="009B0A52"/>
    <w:rsid w:val="009B4CAE"/>
    <w:rsid w:val="009C3EC3"/>
    <w:rsid w:val="009D7CF7"/>
    <w:rsid w:val="009F3C2C"/>
    <w:rsid w:val="00A055BD"/>
    <w:rsid w:val="00A077FD"/>
    <w:rsid w:val="00A13114"/>
    <w:rsid w:val="00A13C8C"/>
    <w:rsid w:val="00A178B0"/>
    <w:rsid w:val="00A2275F"/>
    <w:rsid w:val="00A31A45"/>
    <w:rsid w:val="00A62108"/>
    <w:rsid w:val="00A64920"/>
    <w:rsid w:val="00A649C5"/>
    <w:rsid w:val="00A66B36"/>
    <w:rsid w:val="00A81A5B"/>
    <w:rsid w:val="00A86B61"/>
    <w:rsid w:val="00AA2896"/>
    <w:rsid w:val="00AA6E40"/>
    <w:rsid w:val="00AB1212"/>
    <w:rsid w:val="00AB2E4F"/>
    <w:rsid w:val="00AC29A9"/>
    <w:rsid w:val="00AC5BD2"/>
    <w:rsid w:val="00AC6106"/>
    <w:rsid w:val="00AC6C6A"/>
    <w:rsid w:val="00AD1F86"/>
    <w:rsid w:val="00AE0C44"/>
    <w:rsid w:val="00AF6FB7"/>
    <w:rsid w:val="00B104A0"/>
    <w:rsid w:val="00B235AE"/>
    <w:rsid w:val="00B32501"/>
    <w:rsid w:val="00B45D9D"/>
    <w:rsid w:val="00B55057"/>
    <w:rsid w:val="00B6637E"/>
    <w:rsid w:val="00B7003F"/>
    <w:rsid w:val="00B72679"/>
    <w:rsid w:val="00B73B53"/>
    <w:rsid w:val="00B77E7B"/>
    <w:rsid w:val="00B80B21"/>
    <w:rsid w:val="00B84725"/>
    <w:rsid w:val="00BA507A"/>
    <w:rsid w:val="00BA5A65"/>
    <w:rsid w:val="00BC2A8B"/>
    <w:rsid w:val="00BC2C78"/>
    <w:rsid w:val="00BC40B6"/>
    <w:rsid w:val="00BD0824"/>
    <w:rsid w:val="00BD41BF"/>
    <w:rsid w:val="00C00969"/>
    <w:rsid w:val="00C01FF4"/>
    <w:rsid w:val="00C117DA"/>
    <w:rsid w:val="00C11DEE"/>
    <w:rsid w:val="00C347C3"/>
    <w:rsid w:val="00C37D8C"/>
    <w:rsid w:val="00C43D25"/>
    <w:rsid w:val="00C45D74"/>
    <w:rsid w:val="00C55232"/>
    <w:rsid w:val="00C55C84"/>
    <w:rsid w:val="00C55FE1"/>
    <w:rsid w:val="00C62BEB"/>
    <w:rsid w:val="00C64790"/>
    <w:rsid w:val="00C64E19"/>
    <w:rsid w:val="00C7077E"/>
    <w:rsid w:val="00C7426D"/>
    <w:rsid w:val="00C80C86"/>
    <w:rsid w:val="00C826D3"/>
    <w:rsid w:val="00C82F48"/>
    <w:rsid w:val="00C83852"/>
    <w:rsid w:val="00C84246"/>
    <w:rsid w:val="00C879BD"/>
    <w:rsid w:val="00CA6636"/>
    <w:rsid w:val="00CC09E3"/>
    <w:rsid w:val="00CC3785"/>
    <w:rsid w:val="00D04BBE"/>
    <w:rsid w:val="00D06CA8"/>
    <w:rsid w:val="00D07147"/>
    <w:rsid w:val="00D15F90"/>
    <w:rsid w:val="00D162B5"/>
    <w:rsid w:val="00D20DA6"/>
    <w:rsid w:val="00D27FD1"/>
    <w:rsid w:val="00D46546"/>
    <w:rsid w:val="00D553EC"/>
    <w:rsid w:val="00D61668"/>
    <w:rsid w:val="00D6242C"/>
    <w:rsid w:val="00D70250"/>
    <w:rsid w:val="00D72D59"/>
    <w:rsid w:val="00D8345E"/>
    <w:rsid w:val="00D90F88"/>
    <w:rsid w:val="00DA422D"/>
    <w:rsid w:val="00DB133D"/>
    <w:rsid w:val="00DC135C"/>
    <w:rsid w:val="00DE38C8"/>
    <w:rsid w:val="00DF19BE"/>
    <w:rsid w:val="00DF759D"/>
    <w:rsid w:val="00E05B70"/>
    <w:rsid w:val="00E07302"/>
    <w:rsid w:val="00E15E49"/>
    <w:rsid w:val="00E2318E"/>
    <w:rsid w:val="00E369E9"/>
    <w:rsid w:val="00E42144"/>
    <w:rsid w:val="00E6133F"/>
    <w:rsid w:val="00E61898"/>
    <w:rsid w:val="00E84254"/>
    <w:rsid w:val="00E94A19"/>
    <w:rsid w:val="00EA6702"/>
    <w:rsid w:val="00EC0B79"/>
    <w:rsid w:val="00EC4CDB"/>
    <w:rsid w:val="00ED3627"/>
    <w:rsid w:val="00F005E6"/>
    <w:rsid w:val="00F15523"/>
    <w:rsid w:val="00F22651"/>
    <w:rsid w:val="00F27C0C"/>
    <w:rsid w:val="00F33A5F"/>
    <w:rsid w:val="00F41B6D"/>
    <w:rsid w:val="00F66E09"/>
    <w:rsid w:val="00F858B4"/>
    <w:rsid w:val="00F85D58"/>
    <w:rsid w:val="00F903AA"/>
    <w:rsid w:val="00F9538B"/>
    <w:rsid w:val="00F95AAB"/>
    <w:rsid w:val="00FA7C8F"/>
    <w:rsid w:val="00FB1E0D"/>
    <w:rsid w:val="00FB640E"/>
    <w:rsid w:val="00FC5C36"/>
    <w:rsid w:val="00FD1296"/>
    <w:rsid w:val="00FE11A5"/>
    <w:rsid w:val="00FF29D2"/>
    <w:rsid w:val="00FF3789"/>
    <w:rsid w:val="00FF7190"/>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BC"/>
    <w:rPr>
      <w:sz w:val="24"/>
      <w:szCs w:val="24"/>
    </w:rPr>
  </w:style>
  <w:style w:type="paragraph" w:styleId="1">
    <w:name w:val="heading 1"/>
    <w:basedOn w:val="a"/>
    <w:next w:val="a"/>
    <w:qFormat/>
    <w:rsid w:val="008C5301"/>
    <w:pPr>
      <w:keepNext/>
      <w:jc w:val="center"/>
      <w:outlineLvl w:val="0"/>
    </w:pPr>
    <w:rPr>
      <w:b/>
      <w:bCs/>
      <w:sz w:val="26"/>
    </w:rPr>
  </w:style>
  <w:style w:type="paragraph" w:styleId="2">
    <w:name w:val="heading 2"/>
    <w:basedOn w:val="a"/>
    <w:next w:val="a"/>
    <w:qFormat/>
    <w:rsid w:val="008C5301"/>
    <w:pPr>
      <w:keepNext/>
      <w:jc w:val="center"/>
      <w:outlineLvl w:val="1"/>
    </w:pPr>
    <w:rPr>
      <w:b/>
      <w:bCs/>
    </w:rPr>
  </w:style>
  <w:style w:type="paragraph" w:styleId="3">
    <w:name w:val="heading 3"/>
    <w:basedOn w:val="a"/>
    <w:next w:val="a"/>
    <w:qFormat/>
    <w:rsid w:val="008C5301"/>
    <w:pPr>
      <w:keepNext/>
      <w:outlineLvl w:val="2"/>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C5301"/>
    <w:pPr>
      <w:jc w:val="center"/>
    </w:pPr>
    <w:rPr>
      <w:sz w:val="20"/>
    </w:rPr>
  </w:style>
  <w:style w:type="paragraph" w:styleId="a4">
    <w:name w:val="Body Text Indent"/>
    <w:basedOn w:val="a"/>
    <w:semiHidden/>
    <w:rsid w:val="008C5301"/>
    <w:pPr>
      <w:ind w:left="1260"/>
      <w:jc w:val="both"/>
    </w:pPr>
  </w:style>
  <w:style w:type="paragraph" w:styleId="a5">
    <w:name w:val="Title"/>
    <w:basedOn w:val="a"/>
    <w:qFormat/>
    <w:rsid w:val="008C5301"/>
    <w:pPr>
      <w:jc w:val="center"/>
    </w:pPr>
    <w:rPr>
      <w:rFonts w:ascii="Bookman Old Style" w:hAnsi="Bookman Old Style"/>
      <w:b/>
      <w:bCs/>
      <w:sz w:val="32"/>
    </w:rPr>
  </w:style>
  <w:style w:type="paragraph" w:customStyle="1" w:styleId="ConsNormal">
    <w:name w:val="ConsNormal"/>
    <w:rsid w:val="008C5301"/>
    <w:pPr>
      <w:widowControl w:val="0"/>
      <w:ind w:firstLine="720"/>
    </w:pPr>
    <w:rPr>
      <w:rFonts w:ascii="Arial" w:hAnsi="Arial"/>
      <w:snapToGrid w:val="0"/>
    </w:rPr>
  </w:style>
  <w:style w:type="paragraph" w:customStyle="1" w:styleId="ConsTitle">
    <w:name w:val="ConsTitle"/>
    <w:rsid w:val="008C5301"/>
    <w:pPr>
      <w:widowControl w:val="0"/>
    </w:pPr>
    <w:rPr>
      <w:rFonts w:ascii="Arial" w:hAnsi="Arial"/>
      <w:b/>
      <w:snapToGrid w:val="0"/>
      <w:sz w:val="16"/>
    </w:rPr>
  </w:style>
  <w:style w:type="paragraph" w:styleId="a6">
    <w:name w:val="footer"/>
    <w:basedOn w:val="a"/>
    <w:semiHidden/>
    <w:rsid w:val="008C5301"/>
    <w:pPr>
      <w:tabs>
        <w:tab w:val="center" w:pos="4677"/>
        <w:tab w:val="right" w:pos="9355"/>
      </w:tabs>
    </w:pPr>
  </w:style>
  <w:style w:type="character" w:styleId="a7">
    <w:name w:val="page number"/>
    <w:basedOn w:val="a0"/>
    <w:semiHidden/>
    <w:rsid w:val="008C5301"/>
  </w:style>
  <w:style w:type="paragraph" w:styleId="a8">
    <w:name w:val="header"/>
    <w:basedOn w:val="a"/>
    <w:semiHidden/>
    <w:rsid w:val="008C5301"/>
    <w:pPr>
      <w:tabs>
        <w:tab w:val="center" w:pos="4153"/>
        <w:tab w:val="right" w:pos="8306"/>
      </w:tabs>
    </w:pPr>
  </w:style>
  <w:style w:type="paragraph" w:styleId="a9">
    <w:name w:val="Balloon Text"/>
    <w:basedOn w:val="a"/>
    <w:link w:val="aa"/>
    <w:uiPriority w:val="99"/>
    <w:semiHidden/>
    <w:unhideWhenUsed/>
    <w:rsid w:val="0066662E"/>
    <w:rPr>
      <w:rFonts w:ascii="Tahoma" w:hAnsi="Tahoma"/>
      <w:sz w:val="16"/>
      <w:szCs w:val="16"/>
    </w:rPr>
  </w:style>
  <w:style w:type="character" w:customStyle="1" w:styleId="aa">
    <w:name w:val="Текст выноски Знак"/>
    <w:link w:val="a9"/>
    <w:uiPriority w:val="99"/>
    <w:semiHidden/>
    <w:rsid w:val="0066662E"/>
    <w:rPr>
      <w:rFonts w:ascii="Tahoma" w:hAnsi="Tahoma" w:cs="Tahoma"/>
      <w:sz w:val="16"/>
      <w:szCs w:val="16"/>
    </w:rPr>
  </w:style>
  <w:style w:type="paragraph" w:styleId="ab">
    <w:name w:val="footnote text"/>
    <w:basedOn w:val="a"/>
    <w:link w:val="ac"/>
    <w:uiPriority w:val="99"/>
    <w:unhideWhenUsed/>
    <w:rsid w:val="00237005"/>
    <w:rPr>
      <w:sz w:val="20"/>
      <w:szCs w:val="20"/>
    </w:rPr>
  </w:style>
  <w:style w:type="character" w:customStyle="1" w:styleId="ac">
    <w:name w:val="Текст сноски Знак"/>
    <w:basedOn w:val="a0"/>
    <w:link w:val="ab"/>
    <w:uiPriority w:val="99"/>
    <w:rsid w:val="00237005"/>
  </w:style>
  <w:style w:type="character" w:styleId="ad">
    <w:name w:val="footnote reference"/>
    <w:uiPriority w:val="99"/>
    <w:semiHidden/>
    <w:unhideWhenUsed/>
    <w:rsid w:val="00237005"/>
    <w:rPr>
      <w:vertAlign w:val="superscript"/>
    </w:rPr>
  </w:style>
  <w:style w:type="table" w:styleId="ae">
    <w:name w:val="Table Grid"/>
    <w:basedOn w:val="a1"/>
    <w:uiPriority w:val="59"/>
    <w:rsid w:val="002061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носка"/>
    <w:basedOn w:val="ab"/>
    <w:link w:val="af0"/>
    <w:qFormat/>
    <w:rsid w:val="00C83852"/>
    <w:rPr>
      <w:sz w:val="16"/>
      <w:szCs w:val="16"/>
    </w:rPr>
  </w:style>
  <w:style w:type="paragraph" w:customStyle="1" w:styleId="af1">
    <w:name w:val="приложение"/>
    <w:basedOn w:val="a"/>
    <w:link w:val="af2"/>
    <w:qFormat/>
    <w:rsid w:val="00C43D25"/>
    <w:pPr>
      <w:ind w:left="5040"/>
      <w:jc w:val="center"/>
      <w:outlineLvl w:val="0"/>
    </w:pPr>
    <w:rPr>
      <w:rFonts w:eastAsia="Calibri"/>
      <w:sz w:val="28"/>
      <w:szCs w:val="28"/>
      <w:lang w:eastAsia="en-US"/>
    </w:rPr>
  </w:style>
  <w:style w:type="character" w:customStyle="1" w:styleId="af0">
    <w:name w:val="сноска Знак"/>
    <w:link w:val="af"/>
    <w:rsid w:val="00C83852"/>
    <w:rPr>
      <w:sz w:val="16"/>
      <w:szCs w:val="16"/>
    </w:rPr>
  </w:style>
  <w:style w:type="paragraph" w:styleId="af3">
    <w:name w:val="endnote text"/>
    <w:basedOn w:val="a"/>
    <w:link w:val="af4"/>
    <w:uiPriority w:val="99"/>
    <w:semiHidden/>
    <w:unhideWhenUsed/>
    <w:rsid w:val="00E6133F"/>
    <w:rPr>
      <w:sz w:val="20"/>
      <w:szCs w:val="20"/>
    </w:rPr>
  </w:style>
  <w:style w:type="character" w:customStyle="1" w:styleId="af2">
    <w:name w:val="приложение Знак"/>
    <w:link w:val="af1"/>
    <w:rsid w:val="00C43D25"/>
    <w:rPr>
      <w:rFonts w:eastAsia="Calibri"/>
      <w:sz w:val="28"/>
      <w:szCs w:val="28"/>
      <w:lang w:eastAsia="en-US"/>
    </w:rPr>
  </w:style>
  <w:style w:type="character" w:customStyle="1" w:styleId="af4">
    <w:name w:val="Текст концевой сноски Знак"/>
    <w:basedOn w:val="a0"/>
    <w:link w:val="af3"/>
    <w:uiPriority w:val="99"/>
    <w:semiHidden/>
    <w:rsid w:val="00E6133F"/>
  </w:style>
  <w:style w:type="character" w:styleId="af5">
    <w:name w:val="endnote reference"/>
    <w:uiPriority w:val="99"/>
    <w:semiHidden/>
    <w:unhideWhenUsed/>
    <w:rsid w:val="00E6133F"/>
    <w:rPr>
      <w:vertAlign w:val="superscript"/>
    </w:rPr>
  </w:style>
  <w:style w:type="character" w:styleId="af6">
    <w:name w:val="Hyperlink"/>
    <w:uiPriority w:val="99"/>
    <w:unhideWhenUsed/>
    <w:rsid w:val="00DE38C8"/>
    <w:rPr>
      <w:color w:val="0000FF"/>
      <w:u w:val="single"/>
    </w:rPr>
  </w:style>
  <w:style w:type="character" w:styleId="af7">
    <w:name w:val="Subtle Reference"/>
    <w:uiPriority w:val="31"/>
    <w:qFormat/>
    <w:rsid w:val="00476EFC"/>
    <w:rPr>
      <w:smallCaps/>
      <w:color w:val="C0504D"/>
      <w:u w:val="single"/>
    </w:rPr>
  </w:style>
  <w:style w:type="paragraph" w:customStyle="1" w:styleId="ConsPlusNormal">
    <w:name w:val="ConsPlusNormal"/>
    <w:rsid w:val="006D6F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BC"/>
    <w:rPr>
      <w:sz w:val="24"/>
      <w:szCs w:val="24"/>
    </w:rPr>
  </w:style>
  <w:style w:type="paragraph" w:styleId="1">
    <w:name w:val="heading 1"/>
    <w:basedOn w:val="a"/>
    <w:next w:val="a"/>
    <w:qFormat/>
    <w:rsid w:val="008C5301"/>
    <w:pPr>
      <w:keepNext/>
      <w:jc w:val="center"/>
      <w:outlineLvl w:val="0"/>
    </w:pPr>
    <w:rPr>
      <w:b/>
      <w:bCs/>
      <w:sz w:val="26"/>
    </w:rPr>
  </w:style>
  <w:style w:type="paragraph" w:styleId="2">
    <w:name w:val="heading 2"/>
    <w:basedOn w:val="a"/>
    <w:next w:val="a"/>
    <w:qFormat/>
    <w:rsid w:val="008C5301"/>
    <w:pPr>
      <w:keepNext/>
      <w:jc w:val="center"/>
      <w:outlineLvl w:val="1"/>
    </w:pPr>
    <w:rPr>
      <w:b/>
      <w:bCs/>
    </w:rPr>
  </w:style>
  <w:style w:type="paragraph" w:styleId="3">
    <w:name w:val="heading 3"/>
    <w:basedOn w:val="a"/>
    <w:next w:val="a"/>
    <w:qFormat/>
    <w:rsid w:val="008C5301"/>
    <w:pPr>
      <w:keepNext/>
      <w:outlineLvl w:val="2"/>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C5301"/>
    <w:pPr>
      <w:jc w:val="center"/>
    </w:pPr>
    <w:rPr>
      <w:sz w:val="20"/>
    </w:rPr>
  </w:style>
  <w:style w:type="paragraph" w:styleId="a4">
    <w:name w:val="Body Text Indent"/>
    <w:basedOn w:val="a"/>
    <w:semiHidden/>
    <w:rsid w:val="008C5301"/>
    <w:pPr>
      <w:ind w:left="1260"/>
      <w:jc w:val="both"/>
    </w:pPr>
  </w:style>
  <w:style w:type="paragraph" w:styleId="a5">
    <w:name w:val="Title"/>
    <w:basedOn w:val="a"/>
    <w:qFormat/>
    <w:rsid w:val="008C5301"/>
    <w:pPr>
      <w:jc w:val="center"/>
    </w:pPr>
    <w:rPr>
      <w:rFonts w:ascii="Bookman Old Style" w:hAnsi="Bookman Old Style"/>
      <w:b/>
      <w:bCs/>
      <w:sz w:val="32"/>
    </w:rPr>
  </w:style>
  <w:style w:type="paragraph" w:customStyle="1" w:styleId="ConsNormal">
    <w:name w:val="ConsNormal"/>
    <w:rsid w:val="008C5301"/>
    <w:pPr>
      <w:widowControl w:val="0"/>
      <w:ind w:firstLine="720"/>
    </w:pPr>
    <w:rPr>
      <w:rFonts w:ascii="Arial" w:hAnsi="Arial"/>
      <w:snapToGrid w:val="0"/>
    </w:rPr>
  </w:style>
  <w:style w:type="paragraph" w:customStyle="1" w:styleId="ConsTitle">
    <w:name w:val="ConsTitle"/>
    <w:rsid w:val="008C5301"/>
    <w:pPr>
      <w:widowControl w:val="0"/>
    </w:pPr>
    <w:rPr>
      <w:rFonts w:ascii="Arial" w:hAnsi="Arial"/>
      <w:b/>
      <w:snapToGrid w:val="0"/>
      <w:sz w:val="16"/>
    </w:rPr>
  </w:style>
  <w:style w:type="paragraph" w:styleId="a6">
    <w:name w:val="footer"/>
    <w:basedOn w:val="a"/>
    <w:semiHidden/>
    <w:rsid w:val="008C5301"/>
    <w:pPr>
      <w:tabs>
        <w:tab w:val="center" w:pos="4677"/>
        <w:tab w:val="right" w:pos="9355"/>
      </w:tabs>
    </w:pPr>
  </w:style>
  <w:style w:type="character" w:styleId="a7">
    <w:name w:val="page number"/>
    <w:basedOn w:val="a0"/>
    <w:semiHidden/>
    <w:rsid w:val="008C5301"/>
  </w:style>
  <w:style w:type="paragraph" w:styleId="a8">
    <w:name w:val="header"/>
    <w:basedOn w:val="a"/>
    <w:semiHidden/>
    <w:rsid w:val="008C5301"/>
    <w:pPr>
      <w:tabs>
        <w:tab w:val="center" w:pos="4153"/>
        <w:tab w:val="right" w:pos="8306"/>
      </w:tabs>
    </w:pPr>
  </w:style>
  <w:style w:type="paragraph" w:styleId="a9">
    <w:name w:val="Balloon Text"/>
    <w:basedOn w:val="a"/>
    <w:link w:val="aa"/>
    <w:uiPriority w:val="99"/>
    <w:semiHidden/>
    <w:unhideWhenUsed/>
    <w:rsid w:val="0066662E"/>
    <w:rPr>
      <w:rFonts w:ascii="Tahoma" w:hAnsi="Tahoma"/>
      <w:sz w:val="16"/>
      <w:szCs w:val="16"/>
    </w:rPr>
  </w:style>
  <w:style w:type="character" w:customStyle="1" w:styleId="aa">
    <w:name w:val="Текст выноски Знак"/>
    <w:link w:val="a9"/>
    <w:uiPriority w:val="99"/>
    <w:semiHidden/>
    <w:rsid w:val="0066662E"/>
    <w:rPr>
      <w:rFonts w:ascii="Tahoma" w:hAnsi="Tahoma" w:cs="Tahoma"/>
      <w:sz w:val="16"/>
      <w:szCs w:val="16"/>
    </w:rPr>
  </w:style>
  <w:style w:type="paragraph" w:styleId="ab">
    <w:name w:val="footnote text"/>
    <w:basedOn w:val="a"/>
    <w:link w:val="ac"/>
    <w:uiPriority w:val="99"/>
    <w:unhideWhenUsed/>
    <w:rsid w:val="00237005"/>
    <w:rPr>
      <w:sz w:val="20"/>
      <w:szCs w:val="20"/>
    </w:rPr>
  </w:style>
  <w:style w:type="character" w:customStyle="1" w:styleId="ac">
    <w:name w:val="Текст сноски Знак"/>
    <w:basedOn w:val="a0"/>
    <w:link w:val="ab"/>
    <w:uiPriority w:val="99"/>
    <w:rsid w:val="00237005"/>
  </w:style>
  <w:style w:type="character" w:styleId="ad">
    <w:name w:val="footnote reference"/>
    <w:uiPriority w:val="99"/>
    <w:semiHidden/>
    <w:unhideWhenUsed/>
    <w:rsid w:val="00237005"/>
    <w:rPr>
      <w:vertAlign w:val="superscript"/>
    </w:rPr>
  </w:style>
  <w:style w:type="table" w:styleId="ae">
    <w:name w:val="Table Grid"/>
    <w:basedOn w:val="a1"/>
    <w:uiPriority w:val="59"/>
    <w:rsid w:val="002061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носка"/>
    <w:basedOn w:val="ab"/>
    <w:link w:val="af0"/>
    <w:qFormat/>
    <w:rsid w:val="00C83852"/>
    <w:rPr>
      <w:sz w:val="16"/>
      <w:szCs w:val="16"/>
    </w:rPr>
  </w:style>
  <w:style w:type="paragraph" w:customStyle="1" w:styleId="af1">
    <w:name w:val="приложение"/>
    <w:basedOn w:val="a"/>
    <w:link w:val="af2"/>
    <w:qFormat/>
    <w:rsid w:val="00C43D25"/>
    <w:pPr>
      <w:ind w:left="5040"/>
      <w:jc w:val="center"/>
      <w:outlineLvl w:val="0"/>
    </w:pPr>
    <w:rPr>
      <w:rFonts w:eastAsia="Calibri"/>
      <w:sz w:val="28"/>
      <w:szCs w:val="28"/>
      <w:lang w:eastAsia="en-US"/>
    </w:rPr>
  </w:style>
  <w:style w:type="character" w:customStyle="1" w:styleId="af0">
    <w:name w:val="сноска Знак"/>
    <w:link w:val="af"/>
    <w:rsid w:val="00C83852"/>
    <w:rPr>
      <w:sz w:val="16"/>
      <w:szCs w:val="16"/>
    </w:rPr>
  </w:style>
  <w:style w:type="paragraph" w:styleId="af3">
    <w:name w:val="endnote text"/>
    <w:basedOn w:val="a"/>
    <w:link w:val="af4"/>
    <w:uiPriority w:val="99"/>
    <w:semiHidden/>
    <w:unhideWhenUsed/>
    <w:rsid w:val="00E6133F"/>
    <w:rPr>
      <w:sz w:val="20"/>
      <w:szCs w:val="20"/>
    </w:rPr>
  </w:style>
  <w:style w:type="character" w:customStyle="1" w:styleId="af2">
    <w:name w:val="приложение Знак"/>
    <w:link w:val="af1"/>
    <w:rsid w:val="00C43D25"/>
    <w:rPr>
      <w:rFonts w:eastAsia="Calibri"/>
      <w:sz w:val="28"/>
      <w:szCs w:val="28"/>
      <w:lang w:eastAsia="en-US"/>
    </w:rPr>
  </w:style>
  <w:style w:type="character" w:customStyle="1" w:styleId="af4">
    <w:name w:val="Текст концевой сноски Знак"/>
    <w:basedOn w:val="a0"/>
    <w:link w:val="af3"/>
    <w:uiPriority w:val="99"/>
    <w:semiHidden/>
    <w:rsid w:val="00E6133F"/>
  </w:style>
  <w:style w:type="character" w:styleId="af5">
    <w:name w:val="endnote reference"/>
    <w:uiPriority w:val="99"/>
    <w:semiHidden/>
    <w:unhideWhenUsed/>
    <w:rsid w:val="00E6133F"/>
    <w:rPr>
      <w:vertAlign w:val="superscript"/>
    </w:rPr>
  </w:style>
  <w:style w:type="character" w:styleId="af6">
    <w:name w:val="Hyperlink"/>
    <w:uiPriority w:val="99"/>
    <w:unhideWhenUsed/>
    <w:rsid w:val="00DE38C8"/>
    <w:rPr>
      <w:color w:val="0000FF"/>
      <w:u w:val="single"/>
    </w:rPr>
  </w:style>
  <w:style w:type="character" w:styleId="af7">
    <w:name w:val="Subtle Reference"/>
    <w:uiPriority w:val="31"/>
    <w:qFormat/>
    <w:rsid w:val="00476EFC"/>
    <w:rPr>
      <w:smallCaps/>
      <w:color w:val="C0504D"/>
      <w:u w:val="single"/>
    </w:rPr>
  </w:style>
  <w:style w:type="paragraph" w:customStyle="1" w:styleId="ConsPlusNormal">
    <w:name w:val="ConsPlusNormal"/>
    <w:rsid w:val="006D6FC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C0B0-CECF-48E9-B4F7-BFA7C3DA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АКТ</vt:lpstr>
    </vt:vector>
  </TitlesOfParts>
  <Company>UGIBDD</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SAKHAROV</dc:creator>
  <cp:lastModifiedBy>Кабаков Илья Сергеевич</cp:lastModifiedBy>
  <cp:revision>2</cp:revision>
  <cp:lastPrinted>2015-02-05T17:17:00Z</cp:lastPrinted>
  <dcterms:created xsi:type="dcterms:W3CDTF">2015-02-06T09:07:00Z</dcterms:created>
  <dcterms:modified xsi:type="dcterms:W3CDTF">2015-02-06T09:07:00Z</dcterms:modified>
</cp:coreProperties>
</file>